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11B1" w14:textId="5DA32AB0" w:rsidR="00B96F92" w:rsidRPr="008A30C0" w:rsidRDefault="000A13A6" w:rsidP="004B1754">
      <w:pPr>
        <w:spacing w:after="0" w:line="320" w:lineRule="atLeast"/>
        <w:jc w:val="both"/>
        <w:rPr>
          <w:rFonts w:ascii="Arial" w:hAnsi="Arial" w:cs="Arial"/>
          <w:b/>
          <w:color w:val="A6A6A6" w:themeColor="background1" w:themeShade="A6"/>
          <w:sz w:val="20"/>
          <w:szCs w:val="20"/>
          <w:lang w:val="cs-CZ"/>
        </w:rPr>
      </w:pPr>
      <w:bookmarkStart w:id="0" w:name="_Hlk134812420"/>
      <w:r w:rsidRPr="008A30C0">
        <w:rPr>
          <w:rFonts w:ascii="Arial" w:hAnsi="Arial" w:cs="Arial"/>
          <w:b/>
          <w:noProof/>
          <w:color w:val="A6A6A6" w:themeColor="background1" w:themeShade="A6"/>
          <w:sz w:val="20"/>
          <w:szCs w:val="20"/>
          <w:lang w:val="cs-CZ" w:eastAsia="cs-CZ"/>
        </w:rPr>
        <w:drawing>
          <wp:anchor distT="0" distB="0" distL="114300" distR="114300" simplePos="0" relativeHeight="251658240" behindDoc="0" locked="0" layoutInCell="1" allowOverlap="1" wp14:anchorId="083211E1" wp14:editId="6A02C04B">
            <wp:simplePos x="0" y="0"/>
            <wp:positionH relativeFrom="margin">
              <wp:align>right</wp:align>
            </wp:positionH>
            <wp:positionV relativeFrom="paragraph">
              <wp:posOffset>0</wp:posOffset>
            </wp:positionV>
            <wp:extent cx="906780" cy="906780"/>
            <wp:effectExtent l="0" t="0" r="7620" b="762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11" cstate="screen">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755466" w:rsidRPr="008A30C0">
        <w:rPr>
          <w:rFonts w:ascii="Arial" w:hAnsi="Arial" w:cs="Arial"/>
          <w:b/>
          <w:color w:val="A6A6A6" w:themeColor="background1" w:themeShade="A6"/>
          <w:sz w:val="20"/>
          <w:szCs w:val="20"/>
          <w:lang w:val="cs-CZ"/>
        </w:rPr>
        <w:t>TISKOVÁ ZPRÁVA</w:t>
      </w:r>
    </w:p>
    <w:p w14:paraId="083211B2" w14:textId="77777777" w:rsidR="00152A1F" w:rsidRPr="008A30C0" w:rsidRDefault="00152A1F" w:rsidP="004B1754">
      <w:pPr>
        <w:spacing w:after="0" w:line="320" w:lineRule="atLeast"/>
        <w:jc w:val="both"/>
        <w:rPr>
          <w:rFonts w:ascii="Arial" w:hAnsi="Arial" w:cs="Arial"/>
          <w:b/>
          <w:sz w:val="20"/>
          <w:szCs w:val="20"/>
          <w:lang w:val="cs-CZ"/>
        </w:rPr>
      </w:pPr>
    </w:p>
    <w:p w14:paraId="3FA2BCE2" w14:textId="356ED40A" w:rsidR="004B1754" w:rsidRPr="008A30C0" w:rsidRDefault="00D94A42" w:rsidP="009606BF">
      <w:pPr>
        <w:spacing w:after="0" w:line="320" w:lineRule="atLeast"/>
        <w:jc w:val="both"/>
        <w:rPr>
          <w:rFonts w:ascii="Arial" w:hAnsi="Arial" w:cs="Arial"/>
          <w:b/>
          <w:bCs/>
          <w:lang w:val="cs-CZ"/>
        </w:rPr>
      </w:pPr>
      <w:r w:rsidRPr="008A30C0">
        <w:rPr>
          <w:rFonts w:ascii="Arial" w:hAnsi="Arial" w:cs="Arial"/>
          <w:b/>
          <w:bCs/>
          <w:lang w:val="cs-CZ"/>
        </w:rPr>
        <w:t xml:space="preserve">UBM Development </w:t>
      </w:r>
      <w:proofErr w:type="spellStart"/>
      <w:r w:rsidRPr="008A30C0">
        <w:rPr>
          <w:rFonts w:ascii="Arial" w:hAnsi="Arial" w:cs="Arial"/>
          <w:b/>
          <w:bCs/>
          <w:lang w:val="cs-CZ"/>
        </w:rPr>
        <w:t>Czechia</w:t>
      </w:r>
      <w:proofErr w:type="spellEnd"/>
      <w:r w:rsidRPr="008A30C0">
        <w:rPr>
          <w:rFonts w:ascii="Arial" w:hAnsi="Arial" w:cs="Arial"/>
          <w:b/>
          <w:bCs/>
          <w:lang w:val="cs-CZ"/>
        </w:rPr>
        <w:t xml:space="preserve"> prodala v loňském roce přes 70 bytů, zkolaudovala 150 bytů a zahájila výstavbu prvních bytových dřevostaveb v</w:t>
      </w:r>
      <w:r w:rsidR="004B1754" w:rsidRPr="008A30C0">
        <w:rPr>
          <w:rFonts w:ascii="Arial" w:hAnsi="Arial" w:cs="Arial"/>
          <w:b/>
          <w:bCs/>
          <w:lang w:val="cs-CZ"/>
        </w:rPr>
        <w:t> </w:t>
      </w:r>
      <w:r w:rsidRPr="008A30C0">
        <w:rPr>
          <w:rFonts w:ascii="Arial" w:hAnsi="Arial" w:cs="Arial"/>
          <w:b/>
          <w:bCs/>
          <w:lang w:val="cs-CZ"/>
        </w:rPr>
        <w:t>Praze</w:t>
      </w:r>
    </w:p>
    <w:p w14:paraId="22DA0F82" w14:textId="77777777" w:rsidR="00B468B0" w:rsidRPr="008A30C0" w:rsidRDefault="00B468B0" w:rsidP="004B1754">
      <w:pPr>
        <w:spacing w:after="0" w:line="320" w:lineRule="atLeast"/>
        <w:jc w:val="both"/>
        <w:rPr>
          <w:rFonts w:ascii="Arial" w:hAnsi="Arial" w:cs="Arial"/>
          <w:b/>
          <w:bCs/>
          <w:i/>
          <w:iCs/>
          <w:sz w:val="20"/>
          <w:szCs w:val="20"/>
          <w:lang w:val="cs-CZ"/>
        </w:rPr>
      </w:pPr>
      <w:bookmarkStart w:id="1" w:name="_Hlk134800963"/>
    </w:p>
    <w:p w14:paraId="6382778E" w14:textId="74CBAB07" w:rsidR="00847407" w:rsidRPr="008A30C0" w:rsidRDefault="00157EAD" w:rsidP="004B1754">
      <w:pPr>
        <w:spacing w:after="0" w:line="320" w:lineRule="atLeast"/>
        <w:jc w:val="both"/>
        <w:rPr>
          <w:rFonts w:ascii="Arial" w:hAnsi="Arial" w:cs="Arial"/>
          <w:b/>
          <w:bCs/>
          <w:sz w:val="20"/>
          <w:szCs w:val="20"/>
          <w:lang w:val="cs-CZ"/>
        </w:rPr>
      </w:pPr>
      <w:r w:rsidRPr="008A30C0">
        <w:rPr>
          <w:rFonts w:ascii="Arial" w:hAnsi="Arial" w:cs="Arial"/>
          <w:b/>
          <w:bCs/>
          <w:i/>
          <w:iCs/>
          <w:sz w:val="20"/>
          <w:szCs w:val="20"/>
          <w:lang w:val="cs-CZ"/>
        </w:rPr>
        <w:t>(</w:t>
      </w:r>
      <w:bookmarkStart w:id="2" w:name="_Hlk134807586"/>
      <w:r w:rsidRPr="008A30C0">
        <w:rPr>
          <w:rFonts w:ascii="Arial" w:hAnsi="Arial" w:cs="Arial"/>
          <w:b/>
          <w:bCs/>
          <w:i/>
          <w:iCs/>
          <w:sz w:val="20"/>
          <w:szCs w:val="20"/>
          <w:lang w:val="cs-CZ"/>
        </w:rPr>
        <w:t xml:space="preserve">Praha, </w:t>
      </w:r>
      <w:r w:rsidR="00B33936">
        <w:rPr>
          <w:rFonts w:ascii="Arial" w:hAnsi="Arial" w:cs="Arial"/>
          <w:b/>
          <w:bCs/>
          <w:i/>
          <w:iCs/>
          <w:sz w:val="20"/>
          <w:szCs w:val="20"/>
          <w:lang w:val="cs-CZ"/>
        </w:rPr>
        <w:t>15</w:t>
      </w:r>
      <w:r w:rsidR="00BE4245" w:rsidRPr="008A30C0">
        <w:rPr>
          <w:rFonts w:ascii="Arial" w:hAnsi="Arial" w:cs="Arial"/>
          <w:b/>
          <w:bCs/>
          <w:i/>
          <w:iCs/>
          <w:sz w:val="20"/>
          <w:szCs w:val="20"/>
          <w:lang w:val="cs-CZ"/>
        </w:rPr>
        <w:t>.</w:t>
      </w:r>
      <w:r w:rsidR="00FF2EB0" w:rsidRPr="008A30C0">
        <w:rPr>
          <w:rFonts w:ascii="Arial" w:hAnsi="Arial" w:cs="Arial"/>
          <w:b/>
          <w:bCs/>
          <w:i/>
          <w:iCs/>
          <w:sz w:val="20"/>
          <w:szCs w:val="20"/>
          <w:lang w:val="cs-CZ"/>
        </w:rPr>
        <w:t xml:space="preserve"> února</w:t>
      </w:r>
      <w:r w:rsidR="00110890" w:rsidRPr="008A30C0">
        <w:rPr>
          <w:rFonts w:ascii="Arial" w:hAnsi="Arial" w:cs="Arial"/>
          <w:b/>
          <w:bCs/>
          <w:i/>
          <w:iCs/>
          <w:sz w:val="20"/>
          <w:szCs w:val="20"/>
          <w:lang w:val="cs-CZ"/>
        </w:rPr>
        <w:t xml:space="preserve"> </w:t>
      </w:r>
      <w:r w:rsidRPr="008A30C0">
        <w:rPr>
          <w:rFonts w:ascii="Arial" w:hAnsi="Arial" w:cs="Arial"/>
          <w:b/>
          <w:bCs/>
          <w:i/>
          <w:iCs/>
          <w:sz w:val="20"/>
          <w:szCs w:val="20"/>
          <w:lang w:val="cs-CZ"/>
        </w:rPr>
        <w:t>202</w:t>
      </w:r>
      <w:r w:rsidR="00773E6A" w:rsidRPr="008A30C0">
        <w:rPr>
          <w:rFonts w:ascii="Arial" w:hAnsi="Arial" w:cs="Arial"/>
          <w:b/>
          <w:bCs/>
          <w:i/>
          <w:iCs/>
          <w:sz w:val="20"/>
          <w:szCs w:val="20"/>
          <w:lang w:val="cs-CZ"/>
        </w:rPr>
        <w:t>4</w:t>
      </w:r>
      <w:r w:rsidRPr="008A30C0">
        <w:rPr>
          <w:rFonts w:ascii="Arial" w:hAnsi="Arial" w:cs="Arial"/>
          <w:b/>
          <w:bCs/>
          <w:i/>
          <w:iCs/>
          <w:sz w:val="20"/>
          <w:szCs w:val="20"/>
          <w:lang w:val="cs-CZ"/>
        </w:rPr>
        <w:t xml:space="preserve">) </w:t>
      </w:r>
      <w:r w:rsidR="0049462D" w:rsidRPr="008A30C0">
        <w:rPr>
          <w:rFonts w:ascii="Arial" w:hAnsi="Arial" w:cs="Arial"/>
          <w:b/>
          <w:bCs/>
          <w:sz w:val="20"/>
          <w:szCs w:val="20"/>
          <w:lang w:val="cs-CZ"/>
        </w:rPr>
        <w:t>–</w:t>
      </w:r>
      <w:r w:rsidR="00C32A25" w:rsidRPr="008A30C0">
        <w:rPr>
          <w:rFonts w:ascii="Arial" w:hAnsi="Arial" w:cs="Arial"/>
          <w:b/>
          <w:bCs/>
          <w:sz w:val="20"/>
          <w:szCs w:val="20"/>
          <w:lang w:val="cs-CZ"/>
        </w:rPr>
        <w:t xml:space="preserve"> </w:t>
      </w:r>
      <w:r w:rsidR="00BA71A5" w:rsidRPr="008A30C0">
        <w:rPr>
          <w:rFonts w:ascii="Arial" w:hAnsi="Arial" w:cs="Arial"/>
          <w:b/>
          <w:bCs/>
          <w:sz w:val="20"/>
          <w:szCs w:val="20"/>
          <w:lang w:val="cs-CZ"/>
        </w:rPr>
        <w:t>UBM Development Czechia</w:t>
      </w:r>
      <w:r w:rsidR="0020428B" w:rsidRPr="008A30C0">
        <w:rPr>
          <w:rFonts w:ascii="Arial" w:hAnsi="Arial" w:cs="Arial"/>
          <w:b/>
          <w:bCs/>
          <w:sz w:val="20"/>
          <w:szCs w:val="20"/>
          <w:lang w:val="cs-CZ"/>
        </w:rPr>
        <w:t xml:space="preserve"> </w:t>
      </w:r>
      <w:r w:rsidR="00BF7A46" w:rsidRPr="008A30C0">
        <w:rPr>
          <w:rFonts w:ascii="Arial" w:hAnsi="Arial" w:cs="Arial"/>
          <w:b/>
          <w:bCs/>
          <w:sz w:val="20"/>
          <w:szCs w:val="20"/>
          <w:lang w:val="cs-CZ"/>
        </w:rPr>
        <w:t xml:space="preserve">oslavila v minulém roce 30 let od svého založení v České republice. </w:t>
      </w:r>
      <w:bookmarkStart w:id="3" w:name="_Hlk105673213"/>
      <w:bookmarkEnd w:id="1"/>
      <w:bookmarkEnd w:id="2"/>
      <w:r w:rsidR="00B752A4" w:rsidRPr="008A30C0">
        <w:rPr>
          <w:rFonts w:ascii="Arial" w:hAnsi="Arial" w:cs="Arial"/>
          <w:b/>
          <w:bCs/>
          <w:sz w:val="20"/>
          <w:szCs w:val="20"/>
          <w:lang w:val="cs-CZ"/>
        </w:rPr>
        <w:t>Z</w:t>
      </w:r>
      <w:r w:rsidR="00FC6B4E" w:rsidRPr="008A30C0">
        <w:rPr>
          <w:rFonts w:ascii="Arial" w:hAnsi="Arial" w:cs="Arial"/>
          <w:b/>
          <w:bCs/>
          <w:sz w:val="20"/>
          <w:szCs w:val="20"/>
          <w:lang w:val="cs-CZ"/>
        </w:rPr>
        <w:t xml:space="preserve">a rok 2023 </w:t>
      </w:r>
      <w:r w:rsidR="00B752A4" w:rsidRPr="008A30C0">
        <w:rPr>
          <w:rFonts w:ascii="Arial" w:hAnsi="Arial" w:cs="Arial"/>
          <w:b/>
          <w:bCs/>
          <w:sz w:val="20"/>
          <w:szCs w:val="20"/>
          <w:lang w:val="cs-CZ"/>
        </w:rPr>
        <w:t xml:space="preserve">prodala </w:t>
      </w:r>
      <w:r w:rsidR="00FC6B4E" w:rsidRPr="008A30C0">
        <w:rPr>
          <w:rFonts w:ascii="Arial" w:hAnsi="Arial" w:cs="Arial"/>
          <w:b/>
          <w:bCs/>
          <w:sz w:val="20"/>
          <w:szCs w:val="20"/>
          <w:lang w:val="cs-CZ"/>
        </w:rPr>
        <w:t>celkem 71 bytů</w:t>
      </w:r>
      <w:r w:rsidR="00B752A4" w:rsidRPr="008A30C0">
        <w:rPr>
          <w:rFonts w:ascii="Arial" w:hAnsi="Arial" w:cs="Arial"/>
          <w:b/>
          <w:bCs/>
          <w:sz w:val="20"/>
          <w:szCs w:val="20"/>
          <w:lang w:val="cs-CZ"/>
        </w:rPr>
        <w:t xml:space="preserve">, </w:t>
      </w:r>
      <w:r w:rsidR="00FC6B4E" w:rsidRPr="008A30C0">
        <w:rPr>
          <w:rFonts w:ascii="Arial" w:hAnsi="Arial" w:cs="Arial"/>
          <w:b/>
          <w:bCs/>
          <w:sz w:val="20"/>
          <w:szCs w:val="20"/>
          <w:lang w:val="cs-CZ"/>
        </w:rPr>
        <w:t>z toho 34 v</w:t>
      </w:r>
      <w:r w:rsidR="00D03634" w:rsidRPr="008A30C0">
        <w:rPr>
          <w:rFonts w:ascii="Arial" w:hAnsi="Arial" w:cs="Arial"/>
          <w:b/>
          <w:bCs/>
          <w:sz w:val="20"/>
          <w:szCs w:val="20"/>
          <w:lang w:val="cs-CZ"/>
        </w:rPr>
        <w:t xml:space="preserve"> rezidenčním </w:t>
      </w:r>
      <w:r w:rsidR="00FC6B4E" w:rsidRPr="008A30C0">
        <w:rPr>
          <w:rFonts w:ascii="Arial" w:hAnsi="Arial" w:cs="Arial"/>
          <w:b/>
          <w:bCs/>
          <w:sz w:val="20"/>
          <w:szCs w:val="20"/>
          <w:lang w:val="cs-CZ"/>
        </w:rPr>
        <w:t>projektu Astrid Garden a 37 v komplexu Arcus City</w:t>
      </w:r>
      <w:r w:rsidR="00D306A3" w:rsidRPr="008A30C0">
        <w:rPr>
          <w:rFonts w:ascii="Arial" w:hAnsi="Arial" w:cs="Arial"/>
          <w:b/>
          <w:bCs/>
          <w:sz w:val="20"/>
          <w:szCs w:val="20"/>
          <w:lang w:val="cs-CZ"/>
        </w:rPr>
        <w:t xml:space="preserve"> </w:t>
      </w:r>
      <w:r w:rsidR="00FC6B4E" w:rsidRPr="008A30C0">
        <w:rPr>
          <w:rFonts w:ascii="Arial" w:hAnsi="Arial" w:cs="Arial"/>
          <w:b/>
          <w:bCs/>
          <w:sz w:val="20"/>
          <w:szCs w:val="20"/>
          <w:lang w:val="cs-CZ"/>
        </w:rPr>
        <w:t>zahrnuj</w:t>
      </w:r>
      <w:r w:rsidR="00160324" w:rsidRPr="008A30C0">
        <w:rPr>
          <w:rFonts w:ascii="Arial" w:hAnsi="Arial" w:cs="Arial"/>
          <w:b/>
          <w:bCs/>
          <w:sz w:val="20"/>
          <w:szCs w:val="20"/>
          <w:lang w:val="cs-CZ"/>
        </w:rPr>
        <w:t>ící</w:t>
      </w:r>
      <w:r w:rsidR="00462B52" w:rsidRPr="008A30C0">
        <w:rPr>
          <w:rFonts w:ascii="Arial" w:hAnsi="Arial" w:cs="Arial"/>
          <w:b/>
          <w:bCs/>
          <w:sz w:val="20"/>
          <w:szCs w:val="20"/>
          <w:lang w:val="cs-CZ"/>
        </w:rPr>
        <w:t>m</w:t>
      </w:r>
      <w:r w:rsidR="00FC6B4E" w:rsidRPr="008A30C0">
        <w:rPr>
          <w:rFonts w:ascii="Arial" w:hAnsi="Arial" w:cs="Arial"/>
          <w:b/>
          <w:bCs/>
          <w:sz w:val="20"/>
          <w:szCs w:val="20"/>
          <w:lang w:val="cs-CZ"/>
        </w:rPr>
        <w:t xml:space="preserve"> </w:t>
      </w:r>
      <w:r w:rsidR="00160324" w:rsidRPr="008A30C0">
        <w:rPr>
          <w:rFonts w:ascii="Arial" w:hAnsi="Arial" w:cs="Arial"/>
          <w:b/>
          <w:bCs/>
          <w:sz w:val="20"/>
          <w:szCs w:val="20"/>
          <w:lang w:val="cs-CZ"/>
        </w:rPr>
        <w:t>také</w:t>
      </w:r>
      <w:r w:rsidR="00462B52" w:rsidRPr="008A30C0">
        <w:rPr>
          <w:rFonts w:ascii="Arial" w:hAnsi="Arial" w:cs="Arial"/>
          <w:b/>
          <w:bCs/>
          <w:sz w:val="20"/>
          <w:szCs w:val="20"/>
          <w:lang w:val="cs-CZ"/>
        </w:rPr>
        <w:t xml:space="preserve"> </w:t>
      </w:r>
      <w:r w:rsidR="00E21CF8" w:rsidRPr="008A30C0">
        <w:rPr>
          <w:rFonts w:ascii="Arial" w:hAnsi="Arial" w:cs="Arial"/>
          <w:b/>
          <w:bCs/>
          <w:sz w:val="20"/>
          <w:szCs w:val="20"/>
          <w:lang w:val="cs-CZ"/>
        </w:rPr>
        <w:t xml:space="preserve">moderní vícepodlažní dřevostavby </w:t>
      </w:r>
      <w:r w:rsidR="006D623A" w:rsidRPr="008A30C0">
        <w:rPr>
          <w:rFonts w:ascii="Arial" w:hAnsi="Arial" w:cs="Arial"/>
          <w:b/>
          <w:bCs/>
          <w:sz w:val="20"/>
          <w:szCs w:val="20"/>
          <w:lang w:val="cs-CZ"/>
        </w:rPr>
        <w:t>Timber Praha</w:t>
      </w:r>
      <w:r w:rsidR="00FC6B4E" w:rsidRPr="008A30C0">
        <w:rPr>
          <w:rFonts w:ascii="Arial" w:hAnsi="Arial" w:cs="Arial"/>
          <w:b/>
          <w:bCs/>
          <w:sz w:val="20"/>
          <w:szCs w:val="20"/>
          <w:lang w:val="cs-CZ"/>
        </w:rPr>
        <w:t xml:space="preserve">. </w:t>
      </w:r>
      <w:r w:rsidR="008C16D8" w:rsidRPr="008A30C0">
        <w:rPr>
          <w:rFonts w:ascii="Arial" w:hAnsi="Arial" w:cs="Arial"/>
          <w:b/>
          <w:bCs/>
          <w:sz w:val="20"/>
          <w:szCs w:val="20"/>
          <w:lang w:val="cs-CZ"/>
        </w:rPr>
        <w:t>Společnost u</w:t>
      </w:r>
      <w:r w:rsidR="00462B52" w:rsidRPr="008A30C0">
        <w:rPr>
          <w:rFonts w:ascii="Arial" w:hAnsi="Arial" w:cs="Arial"/>
          <w:b/>
          <w:bCs/>
          <w:sz w:val="20"/>
          <w:szCs w:val="20"/>
          <w:lang w:val="cs-CZ"/>
        </w:rPr>
        <w:t xml:space="preserve"> </w:t>
      </w:r>
      <w:r w:rsidR="008C16D8" w:rsidRPr="008A30C0">
        <w:rPr>
          <w:rFonts w:ascii="Arial" w:hAnsi="Arial" w:cs="Arial"/>
          <w:b/>
          <w:bCs/>
          <w:sz w:val="20"/>
          <w:szCs w:val="20"/>
          <w:lang w:val="cs-CZ"/>
        </w:rPr>
        <w:t xml:space="preserve">všech </w:t>
      </w:r>
      <w:r w:rsidR="00FD0DAC" w:rsidRPr="008A30C0">
        <w:rPr>
          <w:rFonts w:ascii="Arial" w:hAnsi="Arial" w:cs="Arial"/>
          <w:b/>
          <w:bCs/>
          <w:sz w:val="20"/>
          <w:szCs w:val="20"/>
          <w:lang w:val="cs-CZ"/>
        </w:rPr>
        <w:t>tř</w:t>
      </w:r>
      <w:r w:rsidR="00C62A54" w:rsidRPr="008A30C0">
        <w:rPr>
          <w:rFonts w:ascii="Arial" w:hAnsi="Arial" w:cs="Arial"/>
          <w:b/>
          <w:bCs/>
          <w:sz w:val="20"/>
          <w:szCs w:val="20"/>
          <w:lang w:val="cs-CZ"/>
        </w:rPr>
        <w:t>í</w:t>
      </w:r>
      <w:r w:rsidR="00FD0DAC" w:rsidRPr="008A30C0">
        <w:rPr>
          <w:rFonts w:ascii="Arial" w:hAnsi="Arial" w:cs="Arial"/>
          <w:b/>
          <w:bCs/>
          <w:sz w:val="20"/>
          <w:szCs w:val="20"/>
          <w:lang w:val="cs-CZ"/>
        </w:rPr>
        <w:t xml:space="preserve"> </w:t>
      </w:r>
      <w:r w:rsidR="00B87C21" w:rsidRPr="008A30C0">
        <w:rPr>
          <w:rFonts w:ascii="Arial" w:hAnsi="Arial" w:cs="Arial"/>
          <w:b/>
          <w:bCs/>
          <w:sz w:val="20"/>
          <w:szCs w:val="20"/>
          <w:lang w:val="cs-CZ"/>
        </w:rPr>
        <w:t>aktuálně</w:t>
      </w:r>
      <w:r w:rsidR="0020428B" w:rsidRPr="008A30C0">
        <w:rPr>
          <w:rFonts w:ascii="Arial" w:hAnsi="Arial" w:cs="Arial"/>
          <w:b/>
          <w:bCs/>
          <w:sz w:val="20"/>
          <w:szCs w:val="20"/>
          <w:lang w:val="cs-CZ"/>
        </w:rPr>
        <w:t xml:space="preserve"> rozestavěných projekt</w:t>
      </w:r>
      <w:r w:rsidR="00B762E6" w:rsidRPr="008A30C0">
        <w:rPr>
          <w:rFonts w:ascii="Arial" w:hAnsi="Arial" w:cs="Arial"/>
          <w:b/>
          <w:bCs/>
          <w:sz w:val="20"/>
          <w:szCs w:val="20"/>
          <w:lang w:val="cs-CZ"/>
        </w:rPr>
        <w:t>ů</w:t>
      </w:r>
      <w:r w:rsidR="00B87C21" w:rsidRPr="008A30C0">
        <w:rPr>
          <w:rFonts w:ascii="Arial" w:hAnsi="Arial" w:cs="Arial"/>
          <w:b/>
          <w:bCs/>
          <w:sz w:val="20"/>
          <w:szCs w:val="20"/>
          <w:lang w:val="cs-CZ"/>
        </w:rPr>
        <w:t>, realizov</w:t>
      </w:r>
      <w:r w:rsidR="00445CD8" w:rsidRPr="008A30C0">
        <w:rPr>
          <w:rFonts w:ascii="Arial" w:hAnsi="Arial" w:cs="Arial"/>
          <w:b/>
          <w:bCs/>
          <w:sz w:val="20"/>
          <w:szCs w:val="20"/>
          <w:lang w:val="cs-CZ"/>
        </w:rPr>
        <w:t xml:space="preserve">aných </w:t>
      </w:r>
      <w:r w:rsidR="00B87C21" w:rsidRPr="008A30C0">
        <w:rPr>
          <w:rFonts w:ascii="Arial" w:hAnsi="Arial" w:cs="Arial"/>
          <w:b/>
          <w:bCs/>
          <w:sz w:val="20"/>
          <w:szCs w:val="20"/>
          <w:lang w:val="cs-CZ"/>
        </w:rPr>
        <w:t xml:space="preserve">s ekologickou certifikací BREEAM, </w:t>
      </w:r>
      <w:r w:rsidR="0020428B" w:rsidRPr="008A30C0">
        <w:rPr>
          <w:rFonts w:ascii="Arial" w:hAnsi="Arial" w:cs="Arial"/>
          <w:b/>
          <w:bCs/>
          <w:sz w:val="20"/>
          <w:szCs w:val="20"/>
          <w:lang w:val="cs-CZ"/>
        </w:rPr>
        <w:t>d</w:t>
      </w:r>
      <w:r w:rsidR="00544198" w:rsidRPr="008A30C0">
        <w:rPr>
          <w:rFonts w:ascii="Arial" w:hAnsi="Arial" w:cs="Arial"/>
          <w:b/>
          <w:bCs/>
          <w:sz w:val="20"/>
          <w:szCs w:val="20"/>
          <w:lang w:val="cs-CZ"/>
        </w:rPr>
        <w:t>okončil</w:t>
      </w:r>
      <w:r w:rsidR="008C16D8" w:rsidRPr="008A30C0">
        <w:rPr>
          <w:rFonts w:ascii="Arial" w:hAnsi="Arial" w:cs="Arial"/>
          <w:b/>
          <w:bCs/>
          <w:sz w:val="20"/>
          <w:szCs w:val="20"/>
          <w:lang w:val="cs-CZ"/>
        </w:rPr>
        <w:t>a</w:t>
      </w:r>
      <w:r w:rsidR="002E7F10" w:rsidRPr="008A30C0">
        <w:rPr>
          <w:rFonts w:ascii="Arial" w:hAnsi="Arial" w:cs="Arial"/>
          <w:b/>
          <w:bCs/>
          <w:sz w:val="20"/>
          <w:szCs w:val="20"/>
          <w:lang w:val="cs-CZ"/>
        </w:rPr>
        <w:t xml:space="preserve"> </w:t>
      </w:r>
      <w:r w:rsidR="00544198" w:rsidRPr="008A30C0">
        <w:rPr>
          <w:rFonts w:ascii="Arial" w:hAnsi="Arial" w:cs="Arial"/>
          <w:b/>
          <w:bCs/>
          <w:sz w:val="20"/>
          <w:szCs w:val="20"/>
          <w:lang w:val="cs-CZ"/>
        </w:rPr>
        <w:t>hrubou stavbu</w:t>
      </w:r>
      <w:r w:rsidR="00B87C21" w:rsidRPr="008A30C0">
        <w:rPr>
          <w:rFonts w:ascii="Arial" w:hAnsi="Arial" w:cs="Arial"/>
          <w:b/>
          <w:bCs/>
          <w:sz w:val="20"/>
          <w:szCs w:val="20"/>
          <w:lang w:val="cs-CZ"/>
        </w:rPr>
        <w:t>.</w:t>
      </w:r>
      <w:r w:rsidR="0020428B" w:rsidRPr="008A30C0">
        <w:rPr>
          <w:rFonts w:ascii="Arial" w:hAnsi="Arial" w:cs="Arial"/>
          <w:b/>
          <w:bCs/>
          <w:sz w:val="20"/>
          <w:szCs w:val="20"/>
          <w:lang w:val="cs-CZ"/>
        </w:rPr>
        <w:t xml:space="preserve"> </w:t>
      </w:r>
      <w:r w:rsidR="00847407" w:rsidRPr="008A30C0">
        <w:rPr>
          <w:rFonts w:ascii="Arial" w:hAnsi="Arial" w:cs="Arial"/>
          <w:b/>
          <w:bCs/>
          <w:sz w:val="20"/>
          <w:szCs w:val="20"/>
          <w:lang w:val="cs-CZ"/>
        </w:rPr>
        <w:t xml:space="preserve">Po vzoru mateřské společnosti UBM Development AG, která </w:t>
      </w:r>
      <w:r w:rsidR="004C04F5" w:rsidRPr="008A30C0">
        <w:rPr>
          <w:rFonts w:ascii="Arial" w:hAnsi="Arial" w:cs="Arial"/>
          <w:b/>
          <w:bCs/>
          <w:sz w:val="20"/>
          <w:szCs w:val="20"/>
          <w:lang w:val="cs-CZ"/>
        </w:rPr>
        <w:t xml:space="preserve">plánuje </w:t>
      </w:r>
      <w:r w:rsidR="00847407" w:rsidRPr="008A30C0">
        <w:rPr>
          <w:rFonts w:ascii="Arial" w:hAnsi="Arial" w:cs="Arial"/>
          <w:b/>
          <w:bCs/>
          <w:sz w:val="20"/>
          <w:szCs w:val="20"/>
          <w:lang w:val="cs-CZ"/>
        </w:rPr>
        <w:t xml:space="preserve">stát </w:t>
      </w:r>
      <w:r w:rsidR="00D03634" w:rsidRPr="008A30C0">
        <w:rPr>
          <w:rFonts w:ascii="Arial" w:hAnsi="Arial" w:cs="Arial"/>
          <w:b/>
          <w:bCs/>
          <w:sz w:val="20"/>
          <w:szCs w:val="20"/>
          <w:lang w:val="cs-CZ"/>
        </w:rPr>
        <w:t xml:space="preserve">se </w:t>
      </w:r>
      <w:r w:rsidR="00847407" w:rsidRPr="008A30C0">
        <w:rPr>
          <w:rFonts w:ascii="Arial" w:hAnsi="Arial" w:cs="Arial"/>
          <w:b/>
          <w:bCs/>
          <w:sz w:val="20"/>
          <w:szCs w:val="20"/>
          <w:lang w:val="cs-CZ"/>
        </w:rPr>
        <w:t>největším developerem dřevostaveb</w:t>
      </w:r>
      <w:r w:rsidR="00E9163A" w:rsidRPr="008A30C0">
        <w:rPr>
          <w:rFonts w:ascii="Arial" w:hAnsi="Arial" w:cs="Arial"/>
          <w:b/>
          <w:bCs/>
          <w:sz w:val="20"/>
          <w:szCs w:val="20"/>
          <w:lang w:val="cs-CZ"/>
        </w:rPr>
        <w:t xml:space="preserve"> v Evropě</w:t>
      </w:r>
      <w:r w:rsidR="00847407" w:rsidRPr="008A30C0">
        <w:rPr>
          <w:rFonts w:ascii="Arial" w:hAnsi="Arial" w:cs="Arial"/>
          <w:b/>
          <w:bCs/>
          <w:sz w:val="20"/>
          <w:szCs w:val="20"/>
          <w:lang w:val="cs-CZ"/>
        </w:rPr>
        <w:t xml:space="preserve">, </w:t>
      </w:r>
      <w:r w:rsidR="00BA711C" w:rsidRPr="008A30C0">
        <w:rPr>
          <w:rFonts w:ascii="Arial" w:hAnsi="Arial" w:cs="Arial"/>
          <w:b/>
          <w:bCs/>
          <w:sz w:val="20"/>
          <w:szCs w:val="20"/>
          <w:lang w:val="cs-CZ"/>
        </w:rPr>
        <w:t xml:space="preserve">je cílem české </w:t>
      </w:r>
      <w:r w:rsidR="008C16D8" w:rsidRPr="008A30C0">
        <w:rPr>
          <w:rFonts w:ascii="Arial" w:hAnsi="Arial" w:cs="Arial"/>
          <w:b/>
          <w:bCs/>
          <w:sz w:val="20"/>
          <w:szCs w:val="20"/>
          <w:lang w:val="cs-CZ"/>
        </w:rPr>
        <w:t>pobočky</w:t>
      </w:r>
      <w:r w:rsidR="00234158" w:rsidRPr="008A30C0">
        <w:rPr>
          <w:rFonts w:ascii="Arial" w:hAnsi="Arial" w:cs="Arial"/>
          <w:b/>
          <w:bCs/>
          <w:sz w:val="20"/>
          <w:szCs w:val="20"/>
          <w:lang w:val="cs-CZ"/>
        </w:rPr>
        <w:t xml:space="preserve"> přispět k většímu rozvoji ekologických bytových dřevostaveb v </w:t>
      </w:r>
      <w:r w:rsidR="00C274F1" w:rsidRPr="008A30C0">
        <w:rPr>
          <w:rFonts w:ascii="Arial" w:hAnsi="Arial" w:cs="Arial"/>
          <w:b/>
          <w:bCs/>
          <w:sz w:val="20"/>
          <w:szCs w:val="20"/>
          <w:lang w:val="cs-CZ"/>
        </w:rPr>
        <w:t>tuzemsku</w:t>
      </w:r>
      <w:r w:rsidR="00234158" w:rsidRPr="008A30C0">
        <w:rPr>
          <w:rFonts w:ascii="Arial" w:hAnsi="Arial" w:cs="Arial"/>
          <w:b/>
          <w:bCs/>
          <w:sz w:val="20"/>
          <w:szCs w:val="20"/>
          <w:lang w:val="cs-CZ"/>
        </w:rPr>
        <w:t xml:space="preserve">. </w:t>
      </w:r>
      <w:r w:rsidR="008C16D8" w:rsidRPr="008A30C0">
        <w:rPr>
          <w:rFonts w:ascii="Arial" w:hAnsi="Arial" w:cs="Arial"/>
          <w:b/>
          <w:bCs/>
          <w:sz w:val="20"/>
          <w:szCs w:val="20"/>
          <w:lang w:val="cs-CZ"/>
        </w:rPr>
        <w:t>Ve spolupráci s Prodesi/Domesi p</w:t>
      </w:r>
      <w:r w:rsidR="0091697F" w:rsidRPr="008A30C0">
        <w:rPr>
          <w:rFonts w:ascii="Arial" w:hAnsi="Arial" w:cs="Arial"/>
          <w:b/>
          <w:bCs/>
          <w:sz w:val="20"/>
          <w:szCs w:val="20"/>
          <w:lang w:val="cs-CZ"/>
        </w:rPr>
        <w:t xml:space="preserve">roto vloni </w:t>
      </w:r>
      <w:r w:rsidR="00847407" w:rsidRPr="008A30C0">
        <w:rPr>
          <w:rFonts w:ascii="Arial" w:hAnsi="Arial" w:cs="Arial"/>
          <w:b/>
          <w:bCs/>
          <w:sz w:val="20"/>
          <w:szCs w:val="20"/>
          <w:lang w:val="cs-CZ"/>
        </w:rPr>
        <w:t>založila Platformu pro udržitelné stavebnictví ze dřeva</w:t>
      </w:r>
      <w:r w:rsidR="00B16746" w:rsidRPr="008A30C0">
        <w:rPr>
          <w:rFonts w:ascii="Arial" w:hAnsi="Arial" w:cs="Arial"/>
          <w:b/>
          <w:bCs/>
          <w:sz w:val="20"/>
          <w:szCs w:val="20"/>
          <w:lang w:val="cs-CZ"/>
        </w:rPr>
        <w:t xml:space="preserve"> a </w:t>
      </w:r>
      <w:r w:rsidR="00BD5404" w:rsidRPr="008A30C0">
        <w:rPr>
          <w:rFonts w:ascii="Arial" w:hAnsi="Arial" w:cs="Arial"/>
          <w:b/>
          <w:bCs/>
          <w:sz w:val="20"/>
          <w:szCs w:val="20"/>
          <w:lang w:val="cs-CZ"/>
        </w:rPr>
        <w:t xml:space="preserve">pomáhá </w:t>
      </w:r>
      <w:r w:rsidR="00BB53D9" w:rsidRPr="008A30C0">
        <w:rPr>
          <w:rFonts w:ascii="Arial" w:hAnsi="Arial" w:cs="Arial"/>
          <w:b/>
          <w:bCs/>
          <w:sz w:val="20"/>
          <w:szCs w:val="20"/>
          <w:lang w:val="cs-CZ"/>
        </w:rPr>
        <w:t xml:space="preserve">tím také </w:t>
      </w:r>
      <w:r w:rsidR="00B16746" w:rsidRPr="008A30C0">
        <w:rPr>
          <w:rFonts w:ascii="Arial" w:hAnsi="Arial" w:cs="Arial"/>
          <w:b/>
          <w:bCs/>
          <w:sz w:val="20"/>
          <w:szCs w:val="20"/>
          <w:lang w:val="cs-CZ"/>
        </w:rPr>
        <w:t xml:space="preserve">k modernizaci </w:t>
      </w:r>
      <w:r w:rsidR="00F269B8" w:rsidRPr="008A30C0">
        <w:rPr>
          <w:rFonts w:ascii="Arial" w:hAnsi="Arial" w:cs="Arial"/>
          <w:b/>
          <w:bCs/>
          <w:sz w:val="20"/>
          <w:szCs w:val="20"/>
          <w:lang w:val="cs-CZ"/>
        </w:rPr>
        <w:t xml:space="preserve">českých </w:t>
      </w:r>
      <w:r w:rsidR="00B16746" w:rsidRPr="008A30C0">
        <w:rPr>
          <w:rFonts w:ascii="Arial" w:hAnsi="Arial" w:cs="Arial"/>
          <w:b/>
          <w:bCs/>
          <w:sz w:val="20"/>
          <w:szCs w:val="20"/>
          <w:lang w:val="cs-CZ"/>
        </w:rPr>
        <w:t>zákonů v</w:t>
      </w:r>
      <w:r w:rsidR="005C57E6" w:rsidRPr="008A30C0">
        <w:rPr>
          <w:rFonts w:ascii="Arial" w:hAnsi="Arial" w:cs="Arial"/>
          <w:b/>
          <w:bCs/>
          <w:sz w:val="20"/>
          <w:szCs w:val="20"/>
          <w:lang w:val="cs-CZ"/>
        </w:rPr>
        <w:t xml:space="preserve"> této </w:t>
      </w:r>
      <w:r w:rsidR="00B16746" w:rsidRPr="008A30C0">
        <w:rPr>
          <w:rFonts w:ascii="Arial" w:hAnsi="Arial" w:cs="Arial"/>
          <w:b/>
          <w:bCs/>
          <w:sz w:val="20"/>
          <w:szCs w:val="20"/>
          <w:lang w:val="cs-CZ"/>
        </w:rPr>
        <w:t>oblasti výstavby</w:t>
      </w:r>
      <w:r w:rsidR="00F269B8" w:rsidRPr="008A30C0">
        <w:rPr>
          <w:rFonts w:ascii="Arial" w:hAnsi="Arial" w:cs="Arial"/>
          <w:b/>
          <w:bCs/>
          <w:sz w:val="20"/>
          <w:szCs w:val="20"/>
          <w:lang w:val="cs-CZ"/>
        </w:rPr>
        <w:t>.</w:t>
      </w:r>
      <w:r w:rsidR="00B16746" w:rsidRPr="008A30C0">
        <w:rPr>
          <w:rFonts w:ascii="Arial" w:hAnsi="Arial" w:cs="Arial"/>
          <w:b/>
          <w:bCs/>
          <w:sz w:val="20"/>
          <w:szCs w:val="20"/>
          <w:lang w:val="cs-CZ"/>
        </w:rPr>
        <w:t xml:space="preserve"> </w:t>
      </w:r>
    </w:p>
    <w:p w14:paraId="23B35F7F" w14:textId="77777777" w:rsidR="004B1754" w:rsidRPr="008A30C0" w:rsidRDefault="004B1754" w:rsidP="009606BF">
      <w:pPr>
        <w:spacing w:after="0" w:line="320" w:lineRule="atLeast"/>
        <w:jc w:val="both"/>
        <w:rPr>
          <w:rFonts w:ascii="Arial" w:hAnsi="Arial" w:cs="Arial"/>
          <w:b/>
          <w:bCs/>
          <w:sz w:val="20"/>
          <w:szCs w:val="20"/>
          <w:lang w:val="cs-CZ"/>
        </w:rPr>
      </w:pPr>
    </w:p>
    <w:p w14:paraId="13BF110A" w14:textId="27E3E133" w:rsidR="005815E9" w:rsidRPr="008A30C0" w:rsidRDefault="004B1754" w:rsidP="009606BF">
      <w:pPr>
        <w:spacing w:after="0" w:line="320" w:lineRule="atLeast"/>
        <w:jc w:val="both"/>
        <w:rPr>
          <w:rFonts w:ascii="Calibri" w:hAnsi="Calibri" w:cs="Calibri"/>
          <w:lang w:val="cs-CZ"/>
        </w:rPr>
      </w:pPr>
      <w:r w:rsidRPr="008A30C0">
        <w:rPr>
          <w:rFonts w:ascii="Arial" w:hAnsi="Arial" w:cs="Arial"/>
          <w:i/>
          <w:iCs/>
          <w:noProof/>
          <w:sz w:val="20"/>
          <w:szCs w:val="20"/>
          <w:lang w:val="cs-CZ"/>
        </w:rPr>
        <mc:AlternateContent>
          <mc:Choice Requires="wps">
            <w:drawing>
              <wp:anchor distT="45720" distB="45720" distL="114300" distR="114300" simplePos="0" relativeHeight="251658250" behindDoc="0" locked="0" layoutInCell="1" allowOverlap="1" wp14:anchorId="6DD7C3C9" wp14:editId="630DB229">
                <wp:simplePos x="0" y="0"/>
                <wp:positionH relativeFrom="margin">
                  <wp:align>right</wp:align>
                </wp:positionH>
                <wp:positionV relativeFrom="paragraph">
                  <wp:posOffset>1923415</wp:posOffset>
                </wp:positionV>
                <wp:extent cx="1562100" cy="438150"/>
                <wp:effectExtent l="0" t="0" r="19050" b="19050"/>
                <wp:wrapSquare wrapText="bothSides"/>
                <wp:docPr id="72783015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38150"/>
                        </a:xfrm>
                        <a:prstGeom prst="rect">
                          <a:avLst/>
                        </a:prstGeom>
                        <a:solidFill>
                          <a:srgbClr val="FFFFFF"/>
                        </a:solidFill>
                        <a:ln w="9525">
                          <a:solidFill>
                            <a:schemeClr val="bg1"/>
                          </a:solidFill>
                          <a:miter lim="800000"/>
                          <a:headEnd/>
                          <a:tailEnd/>
                        </a:ln>
                      </wps:spPr>
                      <wps:txbx>
                        <w:txbxContent>
                          <w:p w14:paraId="1929EE88" w14:textId="77777777" w:rsidR="004B1754" w:rsidRPr="004B0E0C" w:rsidRDefault="004B1754" w:rsidP="009606BF">
                            <w:pPr>
                              <w:jc w:val="right"/>
                              <w:rPr>
                                <w:rFonts w:ascii="Arial" w:hAnsi="Arial" w:cs="Arial"/>
                                <w:i/>
                                <w:iCs/>
                                <w:sz w:val="20"/>
                                <w:szCs w:val="20"/>
                              </w:rPr>
                            </w:pPr>
                            <w:r w:rsidRPr="004B0E0C">
                              <w:rPr>
                                <w:rFonts w:ascii="Arial" w:hAnsi="Arial" w:cs="Arial"/>
                                <w:i/>
                                <w:iCs/>
                                <w:sz w:val="20"/>
                                <w:szCs w:val="20"/>
                              </w:rPr>
                              <w:t xml:space="preserve">Projekt </w:t>
                            </w:r>
                            <w:r>
                              <w:rPr>
                                <w:rFonts w:ascii="Arial" w:hAnsi="Arial" w:cs="Arial"/>
                                <w:i/>
                                <w:iCs/>
                                <w:sz w:val="20"/>
                                <w:szCs w:val="20"/>
                              </w:rPr>
                              <w:t>Arcus City</w:t>
                            </w:r>
                            <w:r w:rsidRPr="004B0E0C">
                              <w:rPr>
                                <w:rFonts w:ascii="Arial" w:hAnsi="Arial" w:cs="Arial"/>
                                <w:i/>
                                <w:iCs/>
                                <w:sz w:val="20"/>
                                <w:szCs w:val="20"/>
                              </w:rPr>
                              <w:t>, Praha-Řeporyje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7C3C9" id="_x0000_t202" coordsize="21600,21600" o:spt="202" path="m,l,21600r21600,l21600,xe">
                <v:stroke joinstyle="miter"/>
                <v:path gradientshapeok="t" o:connecttype="rect"/>
              </v:shapetype>
              <v:shape id="Textové pole 2" o:spid="_x0000_s1026" type="#_x0000_t202" style="position:absolute;left:0;text-align:left;margin-left:71.8pt;margin-top:151.45pt;width:123pt;height:34.5pt;z-index:25165825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" strokecolor="white [3212]">
                <v:textbox>
                  <w:txbxContent>
                    <w:p w14:paraId="1929EE88" w14:textId="77777777" w:rsidR="004B1754" w:rsidRPr="004B0E0C" w:rsidRDefault="004B1754" w:rsidP="009606BF">
                      <w:pPr>
                        <w:jc w:val="right"/>
                        <w:rPr>
                          <w:rFonts w:ascii="Arial" w:hAnsi="Arial" w:cs="Arial"/>
                          <w:i/>
                          <w:iCs/>
                          <w:sz w:val="20"/>
                          <w:szCs w:val="20"/>
                        </w:rPr>
                      </w:pPr>
                      <w:r w:rsidRPr="004B0E0C">
                        <w:rPr>
                          <w:rFonts w:ascii="Arial" w:hAnsi="Arial" w:cs="Arial"/>
                          <w:i/>
                          <w:iCs/>
                          <w:sz w:val="20"/>
                          <w:szCs w:val="20"/>
                        </w:rPr>
                        <w:t xml:space="preserve">Projekt </w:t>
                      </w:r>
                      <w:r>
                        <w:rPr>
                          <w:rFonts w:ascii="Arial" w:hAnsi="Arial" w:cs="Arial"/>
                          <w:i/>
                          <w:iCs/>
                          <w:sz w:val="20"/>
                          <w:szCs w:val="20"/>
                        </w:rPr>
                        <w:t>Arcus City</w:t>
                      </w:r>
                      <w:r w:rsidRPr="004B0E0C">
                        <w:rPr>
                          <w:rFonts w:ascii="Arial" w:hAnsi="Arial" w:cs="Arial"/>
                          <w:i/>
                          <w:iCs/>
                          <w:sz w:val="20"/>
                          <w:szCs w:val="20"/>
                        </w:rPr>
                        <w:t>, Praha-Řeporyje</w:t>
                      </w:r>
                    </w:p>
                  </w:txbxContent>
                </v:textbox>
                <w10:wrap type="square" anchorx="margin"/>
              </v:shape>
            </w:pict>
          </mc:Fallback>
        </mc:AlternateContent>
      </w:r>
      <w:r w:rsidRPr="008A30C0">
        <w:rPr>
          <w:rFonts w:ascii="Arial" w:eastAsia="Times New Roman" w:hAnsi="Arial" w:cs="Arial"/>
          <w:i/>
          <w:iCs/>
          <w:noProof/>
          <w:sz w:val="20"/>
          <w:szCs w:val="20"/>
          <w:lang w:val="cs-CZ"/>
        </w:rPr>
        <w:drawing>
          <wp:anchor distT="0" distB="0" distL="114300" distR="114300" simplePos="0" relativeHeight="251658249" behindDoc="1" locked="0" layoutInCell="1" allowOverlap="1" wp14:anchorId="44B08986" wp14:editId="031B82C1">
            <wp:simplePos x="0" y="0"/>
            <wp:positionH relativeFrom="margin">
              <wp:align>right</wp:align>
            </wp:positionH>
            <wp:positionV relativeFrom="paragraph">
              <wp:posOffset>675640</wp:posOffset>
            </wp:positionV>
            <wp:extent cx="1619885" cy="1214120"/>
            <wp:effectExtent l="0" t="0" r="0" b="5080"/>
            <wp:wrapTight wrapText="bothSides">
              <wp:wrapPolygon edited="0">
                <wp:start x="0" y="0"/>
                <wp:lineTo x="0" y="21351"/>
                <wp:lineTo x="21338" y="21351"/>
                <wp:lineTo x="21338" y="0"/>
                <wp:lineTo x="0" y="0"/>
              </wp:wrapPolygon>
            </wp:wrapTight>
            <wp:docPr id="17499627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62715" name="Obrázek 1749962715"/>
                    <pic:cNvPicPr/>
                  </pic:nvPicPr>
                  <pic:blipFill>
                    <a:blip r:embed="rId12" cstate="screen">
                      <a:extLst>
                        <a:ext uri="{28A0092B-C50C-407E-A947-70E740481C1C}">
                          <a14:useLocalDpi xmlns:a14="http://schemas.microsoft.com/office/drawing/2010/main"/>
                        </a:ext>
                      </a:extLst>
                    </a:blip>
                    <a:stretch>
                      <a:fillRect/>
                    </a:stretch>
                  </pic:blipFill>
                  <pic:spPr>
                    <a:xfrm>
                      <a:off x="0" y="0"/>
                      <a:ext cx="1619885" cy="1214120"/>
                    </a:xfrm>
                    <a:prstGeom prst="rect">
                      <a:avLst/>
                    </a:prstGeom>
                  </pic:spPr>
                </pic:pic>
              </a:graphicData>
            </a:graphic>
            <wp14:sizeRelH relativeFrom="page">
              <wp14:pctWidth>0</wp14:pctWidth>
            </wp14:sizeRelH>
            <wp14:sizeRelV relativeFrom="page">
              <wp14:pctHeight>0</wp14:pctHeight>
            </wp14:sizeRelV>
          </wp:anchor>
        </w:drawing>
      </w:r>
      <w:r w:rsidR="00EB6FB8" w:rsidRPr="008A30C0">
        <w:rPr>
          <w:rFonts w:ascii="Arial" w:eastAsia="Times New Roman" w:hAnsi="Arial" w:cs="Arial"/>
          <w:i/>
          <w:iCs/>
          <w:sz w:val="20"/>
          <w:szCs w:val="20"/>
          <w:lang w:val="cs-CZ"/>
        </w:rPr>
        <w:t>„</w:t>
      </w:r>
      <w:r w:rsidR="00BF7A46" w:rsidRPr="008A30C0">
        <w:rPr>
          <w:rFonts w:ascii="Arial" w:eastAsia="Times New Roman" w:hAnsi="Arial" w:cs="Arial"/>
          <w:i/>
          <w:iCs/>
          <w:sz w:val="20"/>
          <w:szCs w:val="20"/>
          <w:lang w:val="cs-CZ"/>
        </w:rPr>
        <w:t>T</w:t>
      </w:r>
      <w:r w:rsidR="00EB6FB8" w:rsidRPr="008A30C0">
        <w:rPr>
          <w:rFonts w:ascii="Arial" w:eastAsia="Times New Roman" w:hAnsi="Arial" w:cs="Arial"/>
          <w:i/>
          <w:iCs/>
          <w:sz w:val="20"/>
          <w:szCs w:val="20"/>
          <w:lang w:val="cs-CZ"/>
        </w:rPr>
        <w:t xml:space="preserve">řicetileté jubileum na českém trhu jsme </w:t>
      </w:r>
      <w:r w:rsidR="00675D9C" w:rsidRPr="008A30C0">
        <w:rPr>
          <w:rFonts w:ascii="Arial" w:eastAsia="Times New Roman" w:hAnsi="Arial" w:cs="Arial"/>
          <w:i/>
          <w:iCs/>
          <w:sz w:val="20"/>
          <w:szCs w:val="20"/>
          <w:lang w:val="cs-CZ"/>
        </w:rPr>
        <w:t xml:space="preserve">minulý rok </w:t>
      </w:r>
      <w:r w:rsidR="00EB6FB8" w:rsidRPr="008A30C0">
        <w:rPr>
          <w:rFonts w:ascii="Arial" w:eastAsia="Times New Roman" w:hAnsi="Arial" w:cs="Arial"/>
          <w:i/>
          <w:iCs/>
          <w:sz w:val="20"/>
          <w:szCs w:val="20"/>
          <w:lang w:val="cs-CZ"/>
        </w:rPr>
        <w:t xml:space="preserve">oslavili </w:t>
      </w:r>
      <w:r w:rsidR="00675D9C" w:rsidRPr="008A30C0">
        <w:rPr>
          <w:rFonts w:ascii="Arial" w:eastAsia="Times New Roman" w:hAnsi="Arial" w:cs="Arial"/>
          <w:i/>
          <w:iCs/>
          <w:sz w:val="20"/>
          <w:szCs w:val="20"/>
          <w:lang w:val="cs-CZ"/>
        </w:rPr>
        <w:t xml:space="preserve">zejména </w:t>
      </w:r>
      <w:r w:rsidR="00EB6FB8" w:rsidRPr="008A30C0">
        <w:rPr>
          <w:rFonts w:ascii="Arial" w:eastAsia="Times New Roman" w:hAnsi="Arial" w:cs="Arial"/>
          <w:i/>
          <w:iCs/>
          <w:sz w:val="20"/>
          <w:szCs w:val="20"/>
          <w:lang w:val="cs-CZ"/>
        </w:rPr>
        <w:t>prací</w:t>
      </w:r>
      <w:r w:rsidR="00675D9C" w:rsidRPr="008A30C0">
        <w:rPr>
          <w:rFonts w:ascii="Arial" w:eastAsia="Times New Roman" w:hAnsi="Arial" w:cs="Arial"/>
          <w:i/>
          <w:iCs/>
          <w:sz w:val="20"/>
          <w:szCs w:val="20"/>
          <w:lang w:val="cs-CZ"/>
        </w:rPr>
        <w:t xml:space="preserve"> na</w:t>
      </w:r>
      <w:r w:rsidR="00BF7A46" w:rsidRPr="008A30C0">
        <w:rPr>
          <w:rFonts w:ascii="Arial" w:eastAsia="Times New Roman" w:hAnsi="Arial" w:cs="Arial"/>
          <w:i/>
          <w:iCs/>
          <w:sz w:val="20"/>
          <w:szCs w:val="20"/>
          <w:lang w:val="cs-CZ"/>
        </w:rPr>
        <w:t xml:space="preserve"> našich</w:t>
      </w:r>
      <w:r w:rsidR="00675D9C" w:rsidRPr="008A30C0">
        <w:rPr>
          <w:rFonts w:ascii="Arial" w:eastAsia="Times New Roman" w:hAnsi="Arial" w:cs="Arial"/>
          <w:i/>
          <w:iCs/>
          <w:sz w:val="20"/>
          <w:szCs w:val="20"/>
          <w:lang w:val="cs-CZ"/>
        </w:rPr>
        <w:t xml:space="preserve"> </w:t>
      </w:r>
      <w:r w:rsidR="006A7FDC" w:rsidRPr="008A30C0">
        <w:rPr>
          <w:rFonts w:ascii="Arial" w:eastAsia="Times New Roman" w:hAnsi="Arial" w:cs="Arial"/>
          <w:i/>
          <w:iCs/>
          <w:sz w:val="20"/>
          <w:szCs w:val="20"/>
          <w:lang w:val="cs-CZ"/>
        </w:rPr>
        <w:t xml:space="preserve">tuzemských </w:t>
      </w:r>
      <w:r w:rsidR="00675D9C" w:rsidRPr="008A30C0">
        <w:rPr>
          <w:rFonts w:ascii="Arial" w:eastAsia="Times New Roman" w:hAnsi="Arial" w:cs="Arial"/>
          <w:i/>
          <w:iCs/>
          <w:sz w:val="20"/>
          <w:szCs w:val="20"/>
          <w:lang w:val="cs-CZ"/>
        </w:rPr>
        <w:t>i</w:t>
      </w:r>
      <w:r w:rsidR="00884964" w:rsidRPr="008A30C0">
        <w:rPr>
          <w:rFonts w:ascii="Arial" w:eastAsia="Times New Roman" w:hAnsi="Arial" w:cs="Arial"/>
          <w:i/>
          <w:iCs/>
          <w:sz w:val="20"/>
          <w:szCs w:val="20"/>
          <w:lang w:val="cs-CZ"/>
        </w:rPr>
        <w:t> </w:t>
      </w:r>
      <w:r w:rsidR="00675D9C" w:rsidRPr="008A30C0">
        <w:rPr>
          <w:rFonts w:ascii="Arial" w:eastAsia="Times New Roman" w:hAnsi="Arial" w:cs="Arial"/>
          <w:i/>
          <w:iCs/>
          <w:sz w:val="20"/>
          <w:szCs w:val="20"/>
          <w:lang w:val="cs-CZ"/>
        </w:rPr>
        <w:t>zahraničních projektech</w:t>
      </w:r>
      <w:r w:rsidR="008F217E" w:rsidRPr="008A30C0">
        <w:rPr>
          <w:rFonts w:ascii="Arial" w:eastAsia="Times New Roman" w:hAnsi="Arial" w:cs="Arial"/>
          <w:i/>
          <w:iCs/>
          <w:sz w:val="20"/>
          <w:szCs w:val="20"/>
          <w:lang w:val="cs-CZ"/>
        </w:rPr>
        <w:t xml:space="preserve">, které realizuje </w:t>
      </w:r>
      <w:r w:rsidR="00030D6F" w:rsidRPr="008A30C0">
        <w:rPr>
          <w:rFonts w:ascii="Arial" w:eastAsia="Times New Roman" w:hAnsi="Arial" w:cs="Arial"/>
          <w:i/>
          <w:iCs/>
          <w:sz w:val="20"/>
          <w:szCs w:val="20"/>
          <w:lang w:val="cs-CZ"/>
        </w:rPr>
        <w:t xml:space="preserve">pro celý koncern </w:t>
      </w:r>
      <w:r w:rsidR="008F217E" w:rsidRPr="008A30C0">
        <w:rPr>
          <w:rFonts w:ascii="Arial" w:eastAsia="Times New Roman" w:hAnsi="Arial" w:cs="Arial"/>
          <w:i/>
          <w:iCs/>
          <w:sz w:val="20"/>
          <w:szCs w:val="20"/>
          <w:lang w:val="cs-CZ"/>
        </w:rPr>
        <w:t xml:space="preserve">projekční </w:t>
      </w:r>
      <w:r w:rsidR="0097627E" w:rsidRPr="008A30C0">
        <w:rPr>
          <w:rFonts w:ascii="Arial" w:eastAsia="Times New Roman" w:hAnsi="Arial" w:cs="Arial"/>
          <w:i/>
          <w:iCs/>
          <w:sz w:val="20"/>
          <w:szCs w:val="20"/>
          <w:lang w:val="cs-CZ"/>
        </w:rPr>
        <w:t xml:space="preserve">oddělení </w:t>
      </w:r>
      <w:r w:rsidR="008F217E" w:rsidRPr="008A30C0">
        <w:rPr>
          <w:rFonts w:ascii="Arial" w:eastAsia="Times New Roman" w:hAnsi="Arial" w:cs="Arial"/>
          <w:i/>
          <w:iCs/>
          <w:sz w:val="20"/>
          <w:szCs w:val="20"/>
          <w:lang w:val="cs-CZ"/>
        </w:rPr>
        <w:t>sídlící v</w:t>
      </w:r>
      <w:r w:rsidR="006A7FDC" w:rsidRPr="008A30C0">
        <w:rPr>
          <w:rFonts w:ascii="Arial" w:eastAsia="Times New Roman" w:hAnsi="Arial" w:cs="Arial"/>
          <w:i/>
          <w:iCs/>
          <w:sz w:val="20"/>
          <w:szCs w:val="20"/>
          <w:lang w:val="cs-CZ"/>
        </w:rPr>
        <w:t> </w:t>
      </w:r>
      <w:r w:rsidR="008F217E" w:rsidRPr="008A30C0">
        <w:rPr>
          <w:rFonts w:ascii="Arial" w:eastAsia="Times New Roman" w:hAnsi="Arial" w:cs="Arial"/>
          <w:i/>
          <w:iCs/>
          <w:sz w:val="20"/>
          <w:szCs w:val="20"/>
          <w:lang w:val="cs-CZ"/>
        </w:rPr>
        <w:t>Praze</w:t>
      </w:r>
      <w:r w:rsidR="00EB6FB8" w:rsidRPr="008A30C0">
        <w:rPr>
          <w:rFonts w:ascii="Arial" w:eastAsia="Times New Roman" w:hAnsi="Arial" w:cs="Arial"/>
          <w:i/>
          <w:iCs/>
          <w:sz w:val="20"/>
          <w:szCs w:val="20"/>
          <w:lang w:val="cs-CZ"/>
        </w:rPr>
        <w:t>.</w:t>
      </w:r>
      <w:r w:rsidR="00C93461" w:rsidRPr="008A30C0">
        <w:rPr>
          <w:rFonts w:ascii="Arial" w:eastAsia="Times New Roman" w:hAnsi="Arial" w:cs="Arial"/>
          <w:i/>
          <w:iCs/>
          <w:sz w:val="20"/>
          <w:szCs w:val="20"/>
          <w:lang w:val="cs-CZ"/>
        </w:rPr>
        <w:t xml:space="preserve"> </w:t>
      </w:r>
      <w:r w:rsidR="00675D9C" w:rsidRPr="008A30C0">
        <w:rPr>
          <w:rFonts w:ascii="Arial" w:eastAsia="Times New Roman" w:hAnsi="Arial" w:cs="Arial"/>
          <w:i/>
          <w:iCs/>
          <w:sz w:val="20"/>
          <w:szCs w:val="20"/>
          <w:lang w:val="cs-CZ"/>
        </w:rPr>
        <w:t>V</w:t>
      </w:r>
      <w:r w:rsidR="00734F19" w:rsidRPr="008A30C0">
        <w:rPr>
          <w:rFonts w:ascii="Arial" w:eastAsia="Times New Roman" w:hAnsi="Arial" w:cs="Arial"/>
          <w:i/>
          <w:iCs/>
          <w:sz w:val="20"/>
          <w:szCs w:val="20"/>
          <w:lang w:val="cs-CZ"/>
        </w:rPr>
        <w:t xml:space="preserve"> loňském </w:t>
      </w:r>
      <w:r w:rsidR="00675D9C" w:rsidRPr="008A30C0">
        <w:rPr>
          <w:rFonts w:ascii="Arial" w:eastAsia="Times New Roman" w:hAnsi="Arial" w:cs="Arial"/>
          <w:i/>
          <w:iCs/>
          <w:sz w:val="20"/>
          <w:szCs w:val="20"/>
          <w:lang w:val="cs-CZ"/>
        </w:rPr>
        <w:t xml:space="preserve">roce </w:t>
      </w:r>
      <w:r w:rsidR="008D00D9" w:rsidRPr="008A30C0">
        <w:rPr>
          <w:rFonts w:ascii="Arial" w:eastAsia="Times New Roman" w:hAnsi="Arial" w:cs="Arial"/>
          <w:i/>
          <w:iCs/>
          <w:sz w:val="20"/>
          <w:szCs w:val="20"/>
          <w:lang w:val="cs-CZ"/>
        </w:rPr>
        <w:t>jsme v</w:t>
      </w:r>
      <w:r w:rsidR="006A7FDC" w:rsidRPr="008A30C0">
        <w:rPr>
          <w:rFonts w:ascii="Arial" w:eastAsia="Times New Roman" w:hAnsi="Arial" w:cs="Arial"/>
          <w:i/>
          <w:iCs/>
          <w:sz w:val="20"/>
          <w:szCs w:val="20"/>
          <w:lang w:val="cs-CZ"/>
        </w:rPr>
        <w:t> </w:t>
      </w:r>
      <w:r w:rsidR="008D00D9" w:rsidRPr="008A30C0">
        <w:rPr>
          <w:rFonts w:ascii="Arial" w:eastAsia="Times New Roman" w:hAnsi="Arial" w:cs="Arial"/>
          <w:i/>
          <w:iCs/>
          <w:sz w:val="20"/>
          <w:szCs w:val="20"/>
          <w:lang w:val="cs-CZ"/>
        </w:rPr>
        <w:t>Česk</w:t>
      </w:r>
      <w:r w:rsidR="006A7FDC" w:rsidRPr="008A30C0">
        <w:rPr>
          <w:rFonts w:ascii="Arial" w:eastAsia="Times New Roman" w:hAnsi="Arial" w:cs="Arial"/>
          <w:i/>
          <w:iCs/>
          <w:sz w:val="20"/>
          <w:szCs w:val="20"/>
          <w:lang w:val="cs-CZ"/>
        </w:rPr>
        <w:t>é republice</w:t>
      </w:r>
      <w:r w:rsidR="008D00D9" w:rsidRPr="008A30C0">
        <w:rPr>
          <w:rFonts w:ascii="Arial" w:eastAsia="Times New Roman" w:hAnsi="Arial" w:cs="Arial"/>
          <w:i/>
          <w:iCs/>
          <w:sz w:val="20"/>
          <w:szCs w:val="20"/>
          <w:lang w:val="cs-CZ"/>
        </w:rPr>
        <w:t xml:space="preserve"> </w:t>
      </w:r>
      <w:r w:rsidR="005E4C6D" w:rsidRPr="008A30C0">
        <w:rPr>
          <w:rFonts w:ascii="Arial" w:eastAsia="Times New Roman" w:hAnsi="Arial" w:cs="Arial"/>
          <w:i/>
          <w:iCs/>
          <w:sz w:val="20"/>
          <w:szCs w:val="20"/>
          <w:lang w:val="cs-CZ"/>
        </w:rPr>
        <w:t>zkolaudov</w:t>
      </w:r>
      <w:r w:rsidR="008D00D9" w:rsidRPr="008A30C0">
        <w:rPr>
          <w:rFonts w:ascii="Arial" w:eastAsia="Times New Roman" w:hAnsi="Arial" w:cs="Arial"/>
          <w:i/>
          <w:iCs/>
          <w:sz w:val="20"/>
          <w:szCs w:val="20"/>
          <w:lang w:val="cs-CZ"/>
        </w:rPr>
        <w:t xml:space="preserve">ali </w:t>
      </w:r>
      <w:r w:rsidR="005E4C6D" w:rsidRPr="008A30C0">
        <w:rPr>
          <w:rFonts w:ascii="Arial" w:eastAsia="Times New Roman" w:hAnsi="Arial" w:cs="Arial"/>
          <w:i/>
          <w:iCs/>
          <w:sz w:val="20"/>
          <w:szCs w:val="20"/>
          <w:lang w:val="cs-CZ"/>
        </w:rPr>
        <w:t>150 byt</w:t>
      </w:r>
      <w:r w:rsidR="00C11CF0" w:rsidRPr="008A30C0">
        <w:rPr>
          <w:rFonts w:ascii="Arial" w:eastAsia="Times New Roman" w:hAnsi="Arial" w:cs="Arial"/>
          <w:i/>
          <w:iCs/>
          <w:sz w:val="20"/>
          <w:szCs w:val="20"/>
          <w:lang w:val="cs-CZ"/>
        </w:rPr>
        <w:t>ů</w:t>
      </w:r>
      <w:r w:rsidR="005E4C6D" w:rsidRPr="008A30C0">
        <w:rPr>
          <w:rFonts w:ascii="Arial" w:eastAsia="Times New Roman" w:hAnsi="Arial" w:cs="Arial"/>
          <w:i/>
          <w:iCs/>
          <w:sz w:val="20"/>
          <w:szCs w:val="20"/>
          <w:lang w:val="cs-CZ"/>
        </w:rPr>
        <w:t xml:space="preserve">, </w:t>
      </w:r>
      <w:r w:rsidR="00801649">
        <w:rPr>
          <w:rFonts w:ascii="Arial" w:eastAsia="Times New Roman" w:hAnsi="Arial" w:cs="Arial"/>
          <w:i/>
          <w:iCs/>
          <w:sz w:val="20"/>
          <w:szCs w:val="20"/>
          <w:lang w:val="cs-CZ"/>
        </w:rPr>
        <w:t>tři</w:t>
      </w:r>
      <w:r w:rsidR="008A30C0">
        <w:rPr>
          <w:rFonts w:ascii="Arial" w:eastAsia="Times New Roman" w:hAnsi="Arial" w:cs="Arial"/>
          <w:i/>
          <w:iCs/>
          <w:sz w:val="20"/>
          <w:szCs w:val="20"/>
          <w:lang w:val="cs-CZ"/>
        </w:rPr>
        <w:t xml:space="preserve"> </w:t>
      </w:r>
      <w:r w:rsidR="005E4C6D" w:rsidRPr="008A30C0">
        <w:rPr>
          <w:rFonts w:ascii="Arial" w:eastAsia="Times New Roman" w:hAnsi="Arial" w:cs="Arial"/>
          <w:i/>
          <w:iCs/>
          <w:sz w:val="20"/>
          <w:szCs w:val="20"/>
          <w:lang w:val="cs-CZ"/>
        </w:rPr>
        <w:t>projekty dosáhly hrubé stavby a zaháj</w:t>
      </w:r>
      <w:r w:rsidR="001C21EF" w:rsidRPr="008A30C0">
        <w:rPr>
          <w:rFonts w:ascii="Arial" w:eastAsia="Times New Roman" w:hAnsi="Arial" w:cs="Arial"/>
          <w:i/>
          <w:iCs/>
          <w:sz w:val="20"/>
          <w:szCs w:val="20"/>
          <w:lang w:val="cs-CZ"/>
        </w:rPr>
        <w:t xml:space="preserve">ili jsme </w:t>
      </w:r>
      <w:r w:rsidR="005E4C6D" w:rsidRPr="008A30C0">
        <w:rPr>
          <w:rFonts w:ascii="Arial" w:eastAsia="Times New Roman" w:hAnsi="Arial" w:cs="Arial"/>
          <w:i/>
          <w:iCs/>
          <w:sz w:val="20"/>
          <w:szCs w:val="20"/>
          <w:lang w:val="cs-CZ"/>
        </w:rPr>
        <w:t>výstavb</w:t>
      </w:r>
      <w:r w:rsidR="001C21EF" w:rsidRPr="008A30C0">
        <w:rPr>
          <w:rFonts w:ascii="Arial" w:eastAsia="Times New Roman" w:hAnsi="Arial" w:cs="Arial"/>
          <w:i/>
          <w:iCs/>
          <w:sz w:val="20"/>
          <w:szCs w:val="20"/>
          <w:lang w:val="cs-CZ"/>
        </w:rPr>
        <w:t>u</w:t>
      </w:r>
      <w:r w:rsidR="005E4C6D" w:rsidRPr="008A30C0">
        <w:rPr>
          <w:rFonts w:ascii="Arial" w:eastAsia="Times New Roman" w:hAnsi="Arial" w:cs="Arial"/>
          <w:i/>
          <w:iCs/>
          <w:sz w:val="20"/>
          <w:szCs w:val="20"/>
          <w:lang w:val="cs-CZ"/>
        </w:rPr>
        <w:t xml:space="preserve"> prvních bytových dřevostaveb v Praze,“ </w:t>
      </w:r>
      <w:r w:rsidR="00675D9C" w:rsidRPr="008A30C0">
        <w:rPr>
          <w:rFonts w:ascii="Arial" w:eastAsia="Times New Roman" w:hAnsi="Arial" w:cs="Arial"/>
          <w:sz w:val="20"/>
          <w:szCs w:val="20"/>
          <w:lang w:val="cs-CZ"/>
        </w:rPr>
        <w:t xml:space="preserve">říká </w:t>
      </w:r>
      <w:r w:rsidR="00EB6FB8" w:rsidRPr="008A30C0">
        <w:rPr>
          <w:rFonts w:ascii="Arial" w:eastAsia="Times New Roman" w:hAnsi="Arial" w:cs="Arial"/>
          <w:sz w:val="20"/>
          <w:szCs w:val="20"/>
          <w:lang w:val="cs-CZ"/>
        </w:rPr>
        <w:t xml:space="preserve">Josef Wiedermann, jednatel </w:t>
      </w:r>
      <w:hyperlink r:id="rId13" w:history="1">
        <w:r w:rsidR="00EB6FB8" w:rsidRPr="008A30C0">
          <w:rPr>
            <w:rStyle w:val="Hypertextovodkaz"/>
            <w:rFonts w:ascii="Arial" w:eastAsia="Times New Roman" w:hAnsi="Arial" w:cs="Arial"/>
            <w:sz w:val="20"/>
            <w:szCs w:val="20"/>
            <w:lang w:val="cs-CZ"/>
          </w:rPr>
          <w:t>UBM Development Czechia</w:t>
        </w:r>
      </w:hyperlink>
      <w:r w:rsidR="00EB6FB8" w:rsidRPr="008A30C0">
        <w:rPr>
          <w:rFonts w:ascii="Arial" w:eastAsia="Times New Roman" w:hAnsi="Arial" w:cs="Arial"/>
          <w:sz w:val="20"/>
          <w:szCs w:val="20"/>
          <w:lang w:val="cs-CZ"/>
        </w:rPr>
        <w:t>, a dodává:</w:t>
      </w:r>
      <w:r w:rsidR="001704E3" w:rsidRPr="008A30C0">
        <w:rPr>
          <w:rFonts w:ascii="Arial" w:eastAsia="Times New Roman" w:hAnsi="Arial" w:cs="Arial"/>
          <w:i/>
          <w:iCs/>
          <w:sz w:val="20"/>
          <w:szCs w:val="20"/>
          <w:lang w:val="cs-CZ"/>
        </w:rPr>
        <w:t xml:space="preserve"> </w:t>
      </w:r>
      <w:r w:rsidR="00675D9C" w:rsidRPr="008A30C0">
        <w:rPr>
          <w:rFonts w:ascii="Arial" w:hAnsi="Arial" w:cs="Arial"/>
          <w:i/>
          <w:iCs/>
          <w:sz w:val="20"/>
          <w:szCs w:val="20"/>
          <w:lang w:val="cs-CZ"/>
        </w:rPr>
        <w:t>„</w:t>
      </w:r>
      <w:r w:rsidR="00847407" w:rsidRPr="008A30C0">
        <w:rPr>
          <w:rFonts w:ascii="Arial" w:hAnsi="Arial" w:cs="Arial"/>
          <w:i/>
          <w:iCs/>
          <w:sz w:val="20"/>
          <w:szCs w:val="20"/>
          <w:lang w:val="cs-CZ"/>
        </w:rPr>
        <w:t>V</w:t>
      </w:r>
      <w:r w:rsidR="00FA0F8D" w:rsidRPr="008A30C0">
        <w:rPr>
          <w:rFonts w:ascii="Arial" w:hAnsi="Arial" w:cs="Arial"/>
          <w:i/>
          <w:iCs/>
          <w:sz w:val="20"/>
          <w:szCs w:val="20"/>
          <w:lang w:val="cs-CZ"/>
        </w:rPr>
        <w:t> </w:t>
      </w:r>
      <w:r w:rsidR="002710E6" w:rsidRPr="008A30C0">
        <w:rPr>
          <w:rFonts w:ascii="Arial" w:hAnsi="Arial" w:cs="Arial"/>
          <w:i/>
          <w:iCs/>
          <w:sz w:val="20"/>
          <w:szCs w:val="20"/>
          <w:lang w:val="cs-CZ"/>
        </w:rPr>
        <w:t>souladu s plány mateřské společnosti</w:t>
      </w:r>
      <w:r w:rsidR="00847407" w:rsidRPr="008A30C0">
        <w:rPr>
          <w:rFonts w:ascii="Arial" w:hAnsi="Arial" w:cs="Arial"/>
          <w:i/>
          <w:iCs/>
          <w:sz w:val="20"/>
          <w:szCs w:val="20"/>
          <w:lang w:val="cs-CZ"/>
        </w:rPr>
        <w:t xml:space="preserve"> se soustředíme na rezidenční a</w:t>
      </w:r>
      <w:r w:rsidR="002710E6" w:rsidRPr="008A30C0">
        <w:rPr>
          <w:rFonts w:ascii="Arial" w:hAnsi="Arial" w:cs="Arial"/>
          <w:i/>
          <w:iCs/>
          <w:sz w:val="20"/>
          <w:szCs w:val="20"/>
          <w:lang w:val="cs-CZ"/>
        </w:rPr>
        <w:t> </w:t>
      </w:r>
      <w:r w:rsidR="00847407" w:rsidRPr="008A30C0">
        <w:rPr>
          <w:rFonts w:ascii="Arial" w:hAnsi="Arial" w:cs="Arial"/>
          <w:i/>
          <w:iCs/>
          <w:sz w:val="20"/>
          <w:szCs w:val="20"/>
          <w:lang w:val="cs-CZ"/>
        </w:rPr>
        <w:t xml:space="preserve">kancelářský segment. Proto jsme se </w:t>
      </w:r>
      <w:r w:rsidR="001050C3" w:rsidRPr="008A30C0">
        <w:rPr>
          <w:rFonts w:ascii="Arial" w:hAnsi="Arial" w:cs="Arial"/>
          <w:i/>
          <w:iCs/>
          <w:sz w:val="20"/>
          <w:szCs w:val="20"/>
          <w:lang w:val="cs-CZ"/>
        </w:rPr>
        <w:t>v Č</w:t>
      </w:r>
      <w:r w:rsidR="002D73C2" w:rsidRPr="008A30C0">
        <w:rPr>
          <w:rFonts w:ascii="Arial" w:hAnsi="Arial" w:cs="Arial"/>
          <w:i/>
          <w:iCs/>
          <w:sz w:val="20"/>
          <w:szCs w:val="20"/>
          <w:lang w:val="cs-CZ"/>
        </w:rPr>
        <w:t>esku</w:t>
      </w:r>
      <w:r w:rsidR="001050C3" w:rsidRPr="008A30C0">
        <w:rPr>
          <w:rFonts w:ascii="Arial" w:hAnsi="Arial" w:cs="Arial"/>
          <w:i/>
          <w:iCs/>
          <w:sz w:val="20"/>
          <w:szCs w:val="20"/>
          <w:lang w:val="cs-CZ"/>
        </w:rPr>
        <w:t xml:space="preserve"> </w:t>
      </w:r>
      <w:r w:rsidR="00847407" w:rsidRPr="008A30C0">
        <w:rPr>
          <w:rFonts w:ascii="Arial" w:hAnsi="Arial" w:cs="Arial"/>
          <w:i/>
          <w:iCs/>
          <w:sz w:val="20"/>
          <w:szCs w:val="20"/>
          <w:lang w:val="cs-CZ"/>
        </w:rPr>
        <w:t xml:space="preserve">rozhodli prodat aktiva, která do těchto </w:t>
      </w:r>
      <w:r w:rsidR="001050C3" w:rsidRPr="008A30C0">
        <w:rPr>
          <w:rFonts w:ascii="Arial" w:hAnsi="Arial" w:cs="Arial"/>
          <w:i/>
          <w:iCs/>
          <w:sz w:val="20"/>
          <w:szCs w:val="20"/>
          <w:lang w:val="cs-CZ"/>
        </w:rPr>
        <w:t xml:space="preserve">dvou </w:t>
      </w:r>
      <w:r w:rsidR="00847407" w:rsidRPr="008A30C0">
        <w:rPr>
          <w:rFonts w:ascii="Arial" w:hAnsi="Arial" w:cs="Arial"/>
          <w:i/>
          <w:iCs/>
          <w:sz w:val="20"/>
          <w:szCs w:val="20"/>
          <w:lang w:val="cs-CZ"/>
        </w:rPr>
        <w:t>segmentů</w:t>
      </w:r>
      <w:r w:rsidR="001050C3" w:rsidRPr="008A30C0">
        <w:rPr>
          <w:rFonts w:ascii="Arial" w:hAnsi="Arial" w:cs="Arial"/>
          <w:i/>
          <w:iCs/>
          <w:sz w:val="20"/>
          <w:szCs w:val="20"/>
          <w:lang w:val="cs-CZ"/>
        </w:rPr>
        <w:t xml:space="preserve"> nespadají</w:t>
      </w:r>
      <w:r w:rsidR="00617F21" w:rsidRPr="008A30C0">
        <w:rPr>
          <w:rFonts w:ascii="Arial" w:hAnsi="Arial" w:cs="Arial"/>
          <w:i/>
          <w:iCs/>
          <w:sz w:val="20"/>
          <w:szCs w:val="20"/>
          <w:lang w:val="cs-CZ"/>
        </w:rPr>
        <w:t>.</w:t>
      </w:r>
      <w:r w:rsidR="00847407" w:rsidRPr="008A30C0">
        <w:rPr>
          <w:rFonts w:ascii="Arial" w:hAnsi="Arial" w:cs="Arial"/>
          <w:i/>
          <w:iCs/>
          <w:sz w:val="20"/>
          <w:szCs w:val="20"/>
          <w:lang w:val="cs-CZ"/>
        </w:rPr>
        <w:t xml:space="preserve"> </w:t>
      </w:r>
      <w:r w:rsidR="00D10742" w:rsidRPr="008A30C0">
        <w:rPr>
          <w:rFonts w:ascii="Arial" w:hAnsi="Arial" w:cs="Arial"/>
          <w:i/>
          <w:iCs/>
          <w:sz w:val="20"/>
          <w:szCs w:val="20"/>
          <w:lang w:val="cs-CZ"/>
        </w:rPr>
        <w:t xml:space="preserve">V oblasti bytové výstavby </w:t>
      </w:r>
      <w:r w:rsidR="000631D7" w:rsidRPr="008A30C0">
        <w:rPr>
          <w:rFonts w:ascii="Arial" w:hAnsi="Arial" w:cs="Arial"/>
          <w:i/>
          <w:iCs/>
          <w:sz w:val="20"/>
          <w:szCs w:val="20"/>
          <w:lang w:val="cs-CZ"/>
        </w:rPr>
        <w:t xml:space="preserve">pokračujeme s přípravou projektu </w:t>
      </w:r>
      <w:r w:rsidR="00847407" w:rsidRPr="008A30C0">
        <w:rPr>
          <w:rFonts w:ascii="Arial" w:eastAsia="Times New Roman" w:hAnsi="Arial" w:cs="Arial"/>
          <w:i/>
          <w:iCs/>
          <w:sz w:val="20"/>
          <w:szCs w:val="20"/>
          <w:lang w:val="cs-CZ"/>
        </w:rPr>
        <w:t>Na Plzeňce</w:t>
      </w:r>
      <w:r w:rsidR="00C11CF0" w:rsidRPr="008A30C0">
        <w:rPr>
          <w:rFonts w:ascii="Arial" w:eastAsia="Times New Roman" w:hAnsi="Arial" w:cs="Arial"/>
          <w:i/>
          <w:iCs/>
          <w:sz w:val="20"/>
          <w:szCs w:val="20"/>
          <w:lang w:val="cs-CZ"/>
        </w:rPr>
        <w:t>.</w:t>
      </w:r>
      <w:r w:rsidR="000631D7" w:rsidRPr="008A30C0">
        <w:rPr>
          <w:rFonts w:ascii="Arial" w:eastAsia="Times New Roman" w:hAnsi="Arial" w:cs="Arial"/>
          <w:i/>
          <w:iCs/>
          <w:sz w:val="20"/>
          <w:szCs w:val="20"/>
          <w:lang w:val="cs-CZ"/>
        </w:rPr>
        <w:t xml:space="preserve"> </w:t>
      </w:r>
      <w:r w:rsidR="00C11CF0" w:rsidRPr="008A30C0">
        <w:rPr>
          <w:rFonts w:ascii="Arial" w:eastAsia="Times New Roman" w:hAnsi="Arial" w:cs="Arial"/>
          <w:i/>
          <w:iCs/>
          <w:sz w:val="20"/>
          <w:szCs w:val="20"/>
          <w:lang w:val="cs-CZ"/>
        </w:rPr>
        <w:t>N</w:t>
      </w:r>
      <w:r w:rsidR="000156E4" w:rsidRPr="008A30C0">
        <w:rPr>
          <w:rFonts w:ascii="Arial" w:eastAsia="Times New Roman" w:hAnsi="Arial" w:cs="Arial"/>
          <w:i/>
          <w:iCs/>
          <w:sz w:val="20"/>
          <w:szCs w:val="20"/>
          <w:lang w:val="cs-CZ"/>
        </w:rPr>
        <w:t xml:space="preserve">a pozemku bývalého brownfieldu v pražském Smíchově </w:t>
      </w:r>
      <w:r w:rsidR="006452F8" w:rsidRPr="008A30C0">
        <w:rPr>
          <w:rFonts w:ascii="Arial" w:eastAsia="Times New Roman" w:hAnsi="Arial" w:cs="Arial"/>
          <w:i/>
          <w:iCs/>
          <w:sz w:val="20"/>
          <w:szCs w:val="20"/>
          <w:lang w:val="cs-CZ"/>
        </w:rPr>
        <w:t>vybudujeme více než 150 bytů a</w:t>
      </w:r>
      <w:r w:rsidR="00FA0F8D" w:rsidRPr="008A30C0">
        <w:rPr>
          <w:rFonts w:ascii="Arial" w:eastAsia="Times New Roman" w:hAnsi="Arial" w:cs="Arial"/>
          <w:i/>
          <w:iCs/>
          <w:sz w:val="20"/>
          <w:szCs w:val="20"/>
          <w:lang w:val="cs-CZ"/>
        </w:rPr>
        <w:t> </w:t>
      </w:r>
      <w:r w:rsidR="006452F8" w:rsidRPr="008A30C0">
        <w:rPr>
          <w:rFonts w:ascii="Arial" w:eastAsia="Times New Roman" w:hAnsi="Arial" w:cs="Arial"/>
          <w:i/>
          <w:iCs/>
          <w:sz w:val="20"/>
          <w:szCs w:val="20"/>
          <w:lang w:val="cs-CZ"/>
        </w:rPr>
        <w:t>několik obchodních jednotek.</w:t>
      </w:r>
      <w:r w:rsidR="00FC0B99" w:rsidRPr="008A30C0">
        <w:rPr>
          <w:rFonts w:ascii="Arial" w:eastAsia="Times New Roman" w:hAnsi="Arial" w:cs="Arial"/>
          <w:i/>
          <w:iCs/>
          <w:sz w:val="20"/>
          <w:szCs w:val="20"/>
          <w:lang w:val="cs-CZ"/>
        </w:rPr>
        <w:t xml:space="preserve"> </w:t>
      </w:r>
      <w:r w:rsidR="00B8583F" w:rsidRPr="008A30C0">
        <w:rPr>
          <w:rFonts w:ascii="Arial" w:eastAsia="Times New Roman" w:hAnsi="Arial" w:cs="Arial"/>
          <w:i/>
          <w:iCs/>
          <w:sz w:val="20"/>
          <w:szCs w:val="20"/>
          <w:lang w:val="cs-CZ"/>
        </w:rPr>
        <w:t>Le</w:t>
      </w:r>
      <w:r w:rsidR="00FC0B99" w:rsidRPr="008A30C0">
        <w:rPr>
          <w:rFonts w:ascii="Arial" w:eastAsia="Times New Roman" w:hAnsi="Arial" w:cs="Arial"/>
          <w:i/>
          <w:iCs/>
          <w:sz w:val="20"/>
          <w:szCs w:val="20"/>
          <w:lang w:val="cs-CZ"/>
        </w:rPr>
        <w:t>tos očekáváme získání územního rozhodnutí.</w:t>
      </w:r>
      <w:r w:rsidR="0089246D" w:rsidRPr="008A30C0">
        <w:rPr>
          <w:rFonts w:ascii="Arial" w:eastAsia="Times New Roman" w:hAnsi="Arial" w:cs="Arial"/>
          <w:i/>
          <w:iCs/>
          <w:sz w:val="20"/>
          <w:szCs w:val="20"/>
          <w:lang w:val="cs-CZ"/>
        </w:rPr>
        <w:t xml:space="preserve"> </w:t>
      </w:r>
      <w:r w:rsidR="00675D9C" w:rsidRPr="008A30C0">
        <w:rPr>
          <w:rFonts w:ascii="Arial" w:eastAsia="Times New Roman" w:hAnsi="Arial" w:cs="Arial"/>
          <w:i/>
          <w:iCs/>
          <w:sz w:val="20"/>
          <w:szCs w:val="20"/>
          <w:lang w:val="cs-CZ"/>
        </w:rPr>
        <w:t>V</w:t>
      </w:r>
      <w:r w:rsidR="0089246D" w:rsidRPr="008A30C0">
        <w:rPr>
          <w:rFonts w:ascii="Arial" w:eastAsia="Times New Roman" w:hAnsi="Arial" w:cs="Arial"/>
          <w:i/>
          <w:iCs/>
          <w:sz w:val="20"/>
          <w:szCs w:val="20"/>
          <w:lang w:val="cs-CZ"/>
        </w:rPr>
        <w:t xml:space="preserve">yhlížíme </w:t>
      </w:r>
      <w:r w:rsidR="00675D9C" w:rsidRPr="008A30C0">
        <w:rPr>
          <w:rFonts w:ascii="Arial" w:eastAsia="Times New Roman" w:hAnsi="Arial" w:cs="Arial"/>
          <w:i/>
          <w:iCs/>
          <w:sz w:val="20"/>
          <w:szCs w:val="20"/>
          <w:lang w:val="cs-CZ"/>
        </w:rPr>
        <w:t xml:space="preserve">také </w:t>
      </w:r>
      <w:r w:rsidR="0089246D" w:rsidRPr="008A30C0">
        <w:rPr>
          <w:rFonts w:ascii="Arial" w:eastAsia="Times New Roman" w:hAnsi="Arial" w:cs="Arial"/>
          <w:i/>
          <w:iCs/>
          <w:sz w:val="20"/>
          <w:szCs w:val="20"/>
          <w:lang w:val="cs-CZ"/>
        </w:rPr>
        <w:t>další zajímavé akvizice</w:t>
      </w:r>
      <w:r w:rsidR="00D06198" w:rsidRPr="008A30C0">
        <w:rPr>
          <w:rFonts w:ascii="Arial" w:eastAsia="Times New Roman" w:hAnsi="Arial" w:cs="Arial"/>
          <w:i/>
          <w:iCs/>
          <w:sz w:val="20"/>
          <w:szCs w:val="20"/>
          <w:lang w:val="cs-CZ"/>
        </w:rPr>
        <w:t>.</w:t>
      </w:r>
      <w:r w:rsidR="00301EEB" w:rsidRPr="008A30C0">
        <w:rPr>
          <w:rFonts w:ascii="Arial" w:eastAsia="Times New Roman" w:hAnsi="Arial" w:cs="Arial"/>
          <w:i/>
          <w:iCs/>
          <w:sz w:val="20"/>
          <w:szCs w:val="20"/>
          <w:lang w:val="cs-CZ"/>
        </w:rPr>
        <w:t>“</w:t>
      </w:r>
    </w:p>
    <w:p w14:paraId="75E6A3D5" w14:textId="77777777" w:rsidR="005815E9" w:rsidRPr="008A30C0" w:rsidRDefault="005815E9" w:rsidP="004B1754">
      <w:pPr>
        <w:spacing w:after="0" w:line="320" w:lineRule="atLeast"/>
        <w:jc w:val="both"/>
        <w:rPr>
          <w:rFonts w:ascii="Arial" w:hAnsi="Arial" w:cs="Arial"/>
          <w:i/>
          <w:iCs/>
          <w:sz w:val="20"/>
          <w:szCs w:val="20"/>
          <w:lang w:val="cs-CZ"/>
        </w:rPr>
      </w:pPr>
    </w:p>
    <w:p w14:paraId="5D8DB184" w14:textId="7C23544B" w:rsidR="004B1754" w:rsidRPr="008A30C0" w:rsidRDefault="004B1754" w:rsidP="004B1754">
      <w:pPr>
        <w:spacing w:after="0" w:line="320" w:lineRule="atLeast"/>
        <w:jc w:val="both"/>
        <w:rPr>
          <w:rFonts w:ascii="Arial" w:hAnsi="Arial" w:cs="Arial"/>
          <w:sz w:val="20"/>
          <w:szCs w:val="20"/>
          <w:lang w:val="cs-CZ"/>
        </w:rPr>
      </w:pPr>
      <w:r w:rsidRPr="008A30C0">
        <w:rPr>
          <w:rFonts w:ascii="Arial" w:hAnsi="Arial" w:cs="Arial"/>
          <w:i/>
          <w:iCs/>
          <w:noProof/>
          <w:sz w:val="20"/>
          <w:szCs w:val="20"/>
          <w:lang w:val="cs-CZ"/>
        </w:rPr>
        <mc:AlternateContent>
          <mc:Choice Requires="wps">
            <w:drawing>
              <wp:anchor distT="45720" distB="45720" distL="114300" distR="114300" simplePos="0" relativeHeight="251658248" behindDoc="0" locked="0" layoutInCell="1" allowOverlap="1" wp14:anchorId="4260A709" wp14:editId="4C3188C4">
                <wp:simplePos x="0" y="0"/>
                <wp:positionH relativeFrom="margin">
                  <wp:align>left</wp:align>
                </wp:positionH>
                <wp:positionV relativeFrom="paragraph">
                  <wp:posOffset>2144395</wp:posOffset>
                </wp:positionV>
                <wp:extent cx="1714500" cy="447675"/>
                <wp:effectExtent l="0" t="0" r="19050" b="28575"/>
                <wp:wrapSquare wrapText="bothSides"/>
                <wp:docPr id="51833013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47675"/>
                        </a:xfrm>
                        <a:prstGeom prst="rect">
                          <a:avLst/>
                        </a:prstGeom>
                        <a:solidFill>
                          <a:srgbClr val="FFFFFF"/>
                        </a:solidFill>
                        <a:ln w="9525">
                          <a:solidFill>
                            <a:schemeClr val="bg1"/>
                          </a:solidFill>
                          <a:miter lim="800000"/>
                          <a:headEnd/>
                          <a:tailEnd/>
                        </a:ln>
                      </wps:spPr>
                      <wps:txbx>
                        <w:txbxContent>
                          <w:p w14:paraId="2DF4F18D" w14:textId="7C6A8D99" w:rsidR="004B0E0C" w:rsidRPr="004B0E0C" w:rsidRDefault="004B0E0C" w:rsidP="00AB7FF8">
                            <w:pPr>
                              <w:rPr>
                                <w:rFonts w:ascii="Arial" w:hAnsi="Arial" w:cs="Arial"/>
                                <w:i/>
                                <w:iCs/>
                                <w:sz w:val="20"/>
                                <w:szCs w:val="20"/>
                              </w:rPr>
                            </w:pPr>
                            <w:r w:rsidRPr="004B0E0C">
                              <w:rPr>
                                <w:rFonts w:ascii="Arial" w:hAnsi="Arial" w:cs="Arial"/>
                                <w:i/>
                                <w:iCs/>
                                <w:sz w:val="20"/>
                                <w:szCs w:val="20"/>
                              </w:rPr>
                              <w:t xml:space="preserve">Projekt </w:t>
                            </w:r>
                            <w:r>
                              <w:rPr>
                                <w:rFonts w:ascii="Arial" w:hAnsi="Arial" w:cs="Arial"/>
                                <w:i/>
                                <w:iCs/>
                                <w:sz w:val="20"/>
                                <w:szCs w:val="20"/>
                              </w:rPr>
                              <w:t>Astrid Garden</w:t>
                            </w:r>
                            <w:r w:rsidRPr="004B0E0C">
                              <w:rPr>
                                <w:rFonts w:ascii="Arial" w:hAnsi="Arial" w:cs="Arial"/>
                                <w:i/>
                                <w:iCs/>
                                <w:sz w:val="20"/>
                                <w:szCs w:val="20"/>
                              </w:rPr>
                              <w:t>, Praha</w:t>
                            </w:r>
                            <w:r w:rsidR="00EA4E73">
                              <w:rPr>
                                <w:rFonts w:ascii="Arial" w:hAnsi="Arial" w:cs="Arial"/>
                                <w:i/>
                                <w:iCs/>
                                <w:sz w:val="20"/>
                                <w:szCs w:val="20"/>
                              </w:rPr>
                              <w:t xml:space="preserve"> 7 </w:t>
                            </w:r>
                            <w:r w:rsidRPr="004B0E0C">
                              <w:rPr>
                                <w:rFonts w:ascii="Arial" w:hAnsi="Arial" w:cs="Arial"/>
                                <w:i/>
                                <w:iCs/>
                                <w:sz w:val="20"/>
                                <w:szCs w:val="20"/>
                              </w:rPr>
                              <w:t>-</w:t>
                            </w:r>
                            <w:r w:rsidR="00EA4E73">
                              <w:rPr>
                                <w:rFonts w:ascii="Arial" w:hAnsi="Arial" w:cs="Arial"/>
                                <w:i/>
                                <w:iCs/>
                                <w:sz w:val="20"/>
                                <w:szCs w:val="20"/>
                              </w:rPr>
                              <w:t xml:space="preserve"> </w:t>
                            </w:r>
                            <w:r>
                              <w:rPr>
                                <w:rFonts w:ascii="Arial" w:hAnsi="Arial" w:cs="Arial"/>
                                <w:i/>
                                <w:iCs/>
                                <w:sz w:val="20"/>
                                <w:szCs w:val="20"/>
                              </w:rPr>
                              <w:t>Holešovice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0A709" id="_x0000_s1027" type="#_x0000_t202" style="position:absolute;left:0;text-align:left;margin-left:0;margin-top:168.85pt;width:135pt;height:35.2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" strokecolor="white [3212]">
                <v:textbox>
                  <w:txbxContent>
                    <w:p w14:paraId="2DF4F18D" w14:textId="7C6A8D99" w:rsidR="004B0E0C" w:rsidRPr="004B0E0C" w:rsidRDefault="004B0E0C" w:rsidP="00AB7FF8">
                      <w:pPr>
                        <w:rPr>
                          <w:rFonts w:ascii="Arial" w:hAnsi="Arial" w:cs="Arial"/>
                          <w:i/>
                          <w:iCs/>
                          <w:sz w:val="20"/>
                          <w:szCs w:val="20"/>
                        </w:rPr>
                      </w:pPr>
                      <w:r w:rsidRPr="004B0E0C">
                        <w:rPr>
                          <w:rFonts w:ascii="Arial" w:hAnsi="Arial" w:cs="Arial"/>
                          <w:i/>
                          <w:iCs/>
                          <w:sz w:val="20"/>
                          <w:szCs w:val="20"/>
                        </w:rPr>
                        <w:t xml:space="preserve">Projekt </w:t>
                      </w:r>
                      <w:r>
                        <w:rPr>
                          <w:rFonts w:ascii="Arial" w:hAnsi="Arial" w:cs="Arial"/>
                          <w:i/>
                          <w:iCs/>
                          <w:sz w:val="20"/>
                          <w:szCs w:val="20"/>
                        </w:rPr>
                        <w:t>Astrid Garden</w:t>
                      </w:r>
                      <w:r w:rsidRPr="004B0E0C">
                        <w:rPr>
                          <w:rFonts w:ascii="Arial" w:hAnsi="Arial" w:cs="Arial"/>
                          <w:i/>
                          <w:iCs/>
                          <w:sz w:val="20"/>
                          <w:szCs w:val="20"/>
                        </w:rPr>
                        <w:t>, Praha</w:t>
                      </w:r>
                      <w:r w:rsidR="00EA4E73">
                        <w:rPr>
                          <w:rFonts w:ascii="Arial" w:hAnsi="Arial" w:cs="Arial"/>
                          <w:i/>
                          <w:iCs/>
                          <w:sz w:val="20"/>
                          <w:szCs w:val="20"/>
                        </w:rPr>
                        <w:t xml:space="preserve"> 7 </w:t>
                      </w:r>
                      <w:r w:rsidRPr="004B0E0C">
                        <w:rPr>
                          <w:rFonts w:ascii="Arial" w:hAnsi="Arial" w:cs="Arial"/>
                          <w:i/>
                          <w:iCs/>
                          <w:sz w:val="20"/>
                          <w:szCs w:val="20"/>
                        </w:rPr>
                        <w:t>-</w:t>
                      </w:r>
                      <w:r w:rsidR="00EA4E73">
                        <w:rPr>
                          <w:rFonts w:ascii="Arial" w:hAnsi="Arial" w:cs="Arial"/>
                          <w:i/>
                          <w:iCs/>
                          <w:sz w:val="20"/>
                          <w:szCs w:val="20"/>
                        </w:rPr>
                        <w:t xml:space="preserve"> </w:t>
                      </w:r>
                      <w:r>
                        <w:rPr>
                          <w:rFonts w:ascii="Arial" w:hAnsi="Arial" w:cs="Arial"/>
                          <w:i/>
                          <w:iCs/>
                          <w:sz w:val="20"/>
                          <w:szCs w:val="20"/>
                        </w:rPr>
                        <w:t>Holešovice</w:t>
                      </w:r>
                    </w:p>
                  </w:txbxContent>
                </v:textbox>
                <w10:wrap type="square" anchorx="margin"/>
              </v:shape>
            </w:pict>
          </mc:Fallback>
        </mc:AlternateContent>
      </w:r>
      <w:r w:rsidRPr="008A30C0">
        <w:rPr>
          <w:rFonts w:ascii="Arial" w:hAnsi="Arial" w:cs="Arial"/>
          <w:noProof/>
          <w:sz w:val="20"/>
          <w:szCs w:val="20"/>
          <w:lang w:val="cs-CZ"/>
        </w:rPr>
        <w:drawing>
          <wp:anchor distT="0" distB="0" distL="114300" distR="114300" simplePos="0" relativeHeight="251658243" behindDoc="1" locked="0" layoutInCell="1" allowOverlap="1" wp14:anchorId="50640D45" wp14:editId="5173D757">
            <wp:simplePos x="0" y="0"/>
            <wp:positionH relativeFrom="margin">
              <wp:align>left</wp:align>
            </wp:positionH>
            <wp:positionV relativeFrom="paragraph">
              <wp:posOffset>1066800</wp:posOffset>
            </wp:positionV>
            <wp:extent cx="1799590" cy="1011555"/>
            <wp:effectExtent l="0" t="0" r="0" b="0"/>
            <wp:wrapTight wrapText="bothSides">
              <wp:wrapPolygon edited="0">
                <wp:start x="0" y="0"/>
                <wp:lineTo x="0" y="21153"/>
                <wp:lineTo x="21265" y="21153"/>
                <wp:lineTo x="21265" y="0"/>
                <wp:lineTo x="0" y="0"/>
              </wp:wrapPolygon>
            </wp:wrapTight>
            <wp:docPr id="2007453878"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53878" name="Obrázek 5"/>
                    <pic:cNvPicPr>
                      <a:picLocks noChangeAspect="1" noChangeArrowheads="1"/>
                    </pic:cNvPicPr>
                  </pic:nvPicPr>
                  <pic:blipFill>
                    <a:blip r:embed="rId14" cstate="screen">
                      <a:extLst>
                        <a:ext uri="{28A0092B-C50C-407E-A947-70E740481C1C}">
                          <a14:useLocalDpi xmlns:a14="http://schemas.microsoft.com/office/drawing/2010/main"/>
                        </a:ext>
                      </a:extLst>
                    </a:blip>
                    <a:stretch>
                      <a:fillRect/>
                    </a:stretch>
                  </pic:blipFill>
                  <pic:spPr bwMode="auto">
                    <a:xfrm>
                      <a:off x="0" y="0"/>
                      <a:ext cx="1799590"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A6C3E" w:rsidRPr="008A30C0">
        <w:rPr>
          <w:rFonts w:ascii="Arial" w:hAnsi="Arial" w:cs="Arial"/>
          <w:sz w:val="20"/>
          <w:szCs w:val="20"/>
          <w:lang w:val="cs-CZ"/>
        </w:rPr>
        <w:t>UBM Development Czechia dokončila</w:t>
      </w:r>
      <w:r w:rsidR="00DA6C3E" w:rsidRPr="008A30C0">
        <w:rPr>
          <w:rFonts w:ascii="Arial" w:hAnsi="Arial" w:cs="Arial"/>
          <w:i/>
          <w:iCs/>
          <w:noProof/>
          <w:sz w:val="20"/>
          <w:szCs w:val="20"/>
          <w:lang w:val="cs-CZ"/>
        </w:rPr>
        <w:t xml:space="preserve"> </w:t>
      </w:r>
      <w:r w:rsidR="00632857" w:rsidRPr="008A30C0">
        <w:rPr>
          <w:rFonts w:ascii="Arial" w:hAnsi="Arial" w:cs="Arial"/>
          <w:sz w:val="20"/>
          <w:szCs w:val="20"/>
          <w:lang w:val="cs-CZ"/>
        </w:rPr>
        <w:t xml:space="preserve">v červnu </w:t>
      </w:r>
      <w:r w:rsidR="002E5067" w:rsidRPr="008A30C0">
        <w:rPr>
          <w:rFonts w:ascii="Arial" w:hAnsi="Arial" w:cs="Arial"/>
          <w:sz w:val="20"/>
          <w:szCs w:val="20"/>
          <w:lang w:val="cs-CZ"/>
        </w:rPr>
        <w:t>minulého roku</w:t>
      </w:r>
      <w:r w:rsidR="00C51E88" w:rsidRPr="008A30C0">
        <w:rPr>
          <w:rFonts w:ascii="Arial" w:hAnsi="Arial" w:cs="Arial"/>
          <w:sz w:val="20"/>
          <w:szCs w:val="20"/>
          <w:lang w:val="cs-CZ"/>
        </w:rPr>
        <w:t xml:space="preserve"> hrubou stavbu projektu </w:t>
      </w:r>
      <w:hyperlink r:id="rId15" w:history="1">
        <w:r w:rsidR="00544198" w:rsidRPr="00EA4E73">
          <w:rPr>
            <w:rStyle w:val="Hypertextovodkaz"/>
            <w:rFonts w:ascii="Arial" w:hAnsi="Arial" w:cs="Arial"/>
            <w:sz w:val="20"/>
            <w:szCs w:val="20"/>
            <w:lang w:val="cs-CZ"/>
          </w:rPr>
          <w:t>Astrid Garden</w:t>
        </w:r>
      </w:hyperlink>
      <w:r w:rsidR="00C51E88" w:rsidRPr="008A30C0">
        <w:rPr>
          <w:rFonts w:ascii="Arial" w:hAnsi="Arial" w:cs="Arial"/>
          <w:sz w:val="20"/>
          <w:szCs w:val="20"/>
          <w:lang w:val="cs-CZ"/>
        </w:rPr>
        <w:t xml:space="preserve"> </w:t>
      </w:r>
      <w:r w:rsidR="00632857" w:rsidRPr="008A30C0">
        <w:rPr>
          <w:rFonts w:ascii="Arial" w:hAnsi="Arial" w:cs="Arial"/>
          <w:sz w:val="20"/>
          <w:szCs w:val="20"/>
          <w:lang w:val="cs-CZ"/>
        </w:rPr>
        <w:t>v</w:t>
      </w:r>
      <w:r w:rsidR="00B157D4" w:rsidRPr="008A30C0">
        <w:rPr>
          <w:rFonts w:ascii="Arial" w:hAnsi="Arial" w:cs="Arial"/>
          <w:sz w:val="20"/>
          <w:szCs w:val="20"/>
          <w:lang w:val="cs-CZ"/>
        </w:rPr>
        <w:t> </w:t>
      </w:r>
      <w:r w:rsidR="00632857" w:rsidRPr="008A30C0">
        <w:rPr>
          <w:rFonts w:ascii="Arial" w:hAnsi="Arial" w:cs="Arial"/>
          <w:sz w:val="20"/>
          <w:szCs w:val="20"/>
          <w:lang w:val="cs-CZ"/>
        </w:rPr>
        <w:t xml:space="preserve">Praze 7 – Holešovicích </w:t>
      </w:r>
      <w:r w:rsidR="00C51E88" w:rsidRPr="008A30C0">
        <w:rPr>
          <w:rFonts w:ascii="Arial" w:hAnsi="Arial" w:cs="Arial"/>
          <w:sz w:val="20"/>
          <w:szCs w:val="20"/>
          <w:lang w:val="cs-CZ"/>
        </w:rPr>
        <w:t xml:space="preserve">se 138 byty v dispozicích 1+kk </w:t>
      </w:r>
      <w:r w:rsidR="00877081" w:rsidRPr="008A30C0">
        <w:rPr>
          <w:rFonts w:ascii="Arial" w:hAnsi="Arial" w:cs="Arial"/>
          <w:sz w:val="20"/>
          <w:szCs w:val="20"/>
          <w:lang w:val="cs-CZ"/>
        </w:rPr>
        <w:t xml:space="preserve">až </w:t>
      </w:r>
      <w:r w:rsidR="00C51E88" w:rsidRPr="008A30C0">
        <w:rPr>
          <w:rFonts w:ascii="Arial" w:hAnsi="Arial" w:cs="Arial"/>
          <w:sz w:val="20"/>
          <w:szCs w:val="20"/>
          <w:lang w:val="cs-CZ"/>
        </w:rPr>
        <w:t>4+kk s obytnou plochou od </w:t>
      </w:r>
      <w:r w:rsidR="00894D86" w:rsidRPr="008A30C0">
        <w:rPr>
          <w:rFonts w:ascii="Arial" w:hAnsi="Arial" w:cs="Arial"/>
          <w:sz w:val="20"/>
          <w:szCs w:val="20"/>
          <w:lang w:val="cs-CZ"/>
        </w:rPr>
        <w:t>30</w:t>
      </w:r>
      <w:r w:rsidR="00C51E88" w:rsidRPr="008A30C0">
        <w:rPr>
          <w:rFonts w:ascii="Arial" w:hAnsi="Arial" w:cs="Arial"/>
          <w:sz w:val="20"/>
          <w:szCs w:val="20"/>
          <w:lang w:val="cs-CZ"/>
        </w:rPr>
        <w:t xml:space="preserve"> do 107</w:t>
      </w:r>
      <w:r w:rsidR="00877081" w:rsidRPr="008A30C0">
        <w:rPr>
          <w:rFonts w:ascii="Arial" w:hAnsi="Arial" w:cs="Arial"/>
          <w:sz w:val="20"/>
          <w:szCs w:val="20"/>
          <w:lang w:val="cs-CZ"/>
        </w:rPr>
        <w:t> </w:t>
      </w:r>
      <w:r w:rsidR="00C51E88" w:rsidRPr="008A30C0">
        <w:rPr>
          <w:rFonts w:ascii="Arial" w:hAnsi="Arial" w:cs="Arial"/>
          <w:sz w:val="20"/>
          <w:szCs w:val="20"/>
          <w:lang w:val="cs-CZ"/>
        </w:rPr>
        <w:t>m². Práce rychle pokračují</w:t>
      </w:r>
      <w:r w:rsidR="002E5067" w:rsidRPr="008A30C0">
        <w:rPr>
          <w:rFonts w:ascii="Arial" w:hAnsi="Arial" w:cs="Arial"/>
          <w:sz w:val="20"/>
          <w:szCs w:val="20"/>
          <w:lang w:val="cs-CZ"/>
        </w:rPr>
        <w:t>.</w:t>
      </w:r>
      <w:r w:rsidR="00C51E88" w:rsidRPr="008A30C0">
        <w:rPr>
          <w:rFonts w:ascii="Arial" w:hAnsi="Arial" w:cs="Arial"/>
          <w:sz w:val="20"/>
          <w:szCs w:val="20"/>
          <w:lang w:val="cs-CZ"/>
        </w:rPr>
        <w:t xml:space="preserve"> </w:t>
      </w:r>
      <w:r w:rsidR="002E5067" w:rsidRPr="008A30C0">
        <w:rPr>
          <w:rFonts w:ascii="Arial" w:hAnsi="Arial" w:cs="Arial"/>
          <w:sz w:val="20"/>
          <w:szCs w:val="20"/>
          <w:lang w:val="cs-CZ"/>
        </w:rPr>
        <w:t>V</w:t>
      </w:r>
      <w:r w:rsidR="0091543A" w:rsidRPr="008A30C0">
        <w:rPr>
          <w:rFonts w:ascii="Arial" w:hAnsi="Arial" w:cs="Arial"/>
          <w:sz w:val="20"/>
          <w:szCs w:val="20"/>
          <w:lang w:val="cs-CZ"/>
        </w:rPr>
        <w:t xml:space="preserve">e všech </w:t>
      </w:r>
      <w:r w:rsidR="009C4111" w:rsidRPr="008A30C0">
        <w:rPr>
          <w:rFonts w:ascii="Arial" w:hAnsi="Arial" w:cs="Arial"/>
          <w:sz w:val="20"/>
          <w:szCs w:val="20"/>
          <w:lang w:val="cs-CZ"/>
        </w:rPr>
        <w:t xml:space="preserve">jednotkách </w:t>
      </w:r>
      <w:r w:rsidR="0091543A" w:rsidRPr="008A30C0">
        <w:rPr>
          <w:rFonts w:ascii="Arial" w:hAnsi="Arial" w:cs="Arial"/>
          <w:sz w:val="20"/>
          <w:szCs w:val="20"/>
          <w:lang w:val="cs-CZ"/>
        </w:rPr>
        <w:t>jsou hotové omítky</w:t>
      </w:r>
      <w:r w:rsidR="00DA6C3E" w:rsidRPr="008A30C0">
        <w:rPr>
          <w:rFonts w:ascii="Arial" w:hAnsi="Arial" w:cs="Arial"/>
          <w:sz w:val="20"/>
          <w:szCs w:val="20"/>
          <w:lang w:val="cs-CZ"/>
        </w:rPr>
        <w:t xml:space="preserve"> a</w:t>
      </w:r>
      <w:r w:rsidR="00B127EA" w:rsidRPr="008A30C0">
        <w:rPr>
          <w:rFonts w:ascii="Arial" w:hAnsi="Arial" w:cs="Arial"/>
          <w:sz w:val="20"/>
          <w:szCs w:val="20"/>
          <w:lang w:val="cs-CZ"/>
        </w:rPr>
        <w:t xml:space="preserve"> nyní</w:t>
      </w:r>
      <w:r w:rsidR="00DA6C3E" w:rsidRPr="008A30C0">
        <w:rPr>
          <w:rFonts w:ascii="Arial" w:hAnsi="Arial" w:cs="Arial"/>
          <w:sz w:val="20"/>
          <w:szCs w:val="20"/>
          <w:lang w:val="cs-CZ"/>
        </w:rPr>
        <w:t xml:space="preserve"> probíhají instalace koupelen</w:t>
      </w:r>
      <w:r w:rsidR="00725567" w:rsidRPr="008A30C0">
        <w:rPr>
          <w:rFonts w:ascii="Arial" w:hAnsi="Arial" w:cs="Arial"/>
          <w:sz w:val="20"/>
          <w:szCs w:val="20"/>
          <w:lang w:val="cs-CZ"/>
        </w:rPr>
        <w:t>.</w:t>
      </w:r>
      <w:r w:rsidR="00847407" w:rsidRPr="008A30C0">
        <w:rPr>
          <w:rFonts w:ascii="Arial" w:hAnsi="Arial" w:cs="Arial"/>
          <w:sz w:val="20"/>
          <w:szCs w:val="20"/>
          <w:lang w:val="cs-CZ"/>
        </w:rPr>
        <w:t xml:space="preserve"> </w:t>
      </w:r>
      <w:r w:rsidR="00B127EA" w:rsidRPr="008A30C0">
        <w:rPr>
          <w:rFonts w:ascii="Arial" w:hAnsi="Arial" w:cs="Arial"/>
          <w:sz w:val="20"/>
          <w:szCs w:val="20"/>
          <w:lang w:val="cs-CZ"/>
        </w:rPr>
        <w:t>Komplex</w:t>
      </w:r>
      <w:r w:rsidR="00632857" w:rsidRPr="008A30C0">
        <w:rPr>
          <w:rFonts w:ascii="Arial" w:hAnsi="Arial" w:cs="Arial"/>
          <w:sz w:val="20"/>
          <w:szCs w:val="20"/>
          <w:lang w:val="cs-CZ"/>
        </w:rPr>
        <w:t xml:space="preserve"> sedmi novostaveb a jedné rekonstruované původní budovy z počátku 20. století zahrnuje v souladu s názvem zeleň přinášející benefity jak pro rezidenty, tak pro životní prostředí. Vedle </w:t>
      </w:r>
      <w:r w:rsidR="00847407" w:rsidRPr="008A30C0">
        <w:rPr>
          <w:rFonts w:ascii="Arial" w:hAnsi="Arial" w:cs="Arial"/>
          <w:sz w:val="20"/>
          <w:szCs w:val="20"/>
          <w:lang w:val="cs-CZ"/>
        </w:rPr>
        <w:t>privátních zahrad a střešních teras</w:t>
      </w:r>
      <w:r w:rsidR="00632857" w:rsidRPr="008A30C0">
        <w:rPr>
          <w:rFonts w:ascii="Arial" w:hAnsi="Arial" w:cs="Arial"/>
          <w:sz w:val="20"/>
          <w:szCs w:val="20"/>
          <w:lang w:val="cs-CZ"/>
        </w:rPr>
        <w:t xml:space="preserve"> bude k dispozici </w:t>
      </w:r>
      <w:r w:rsidR="00847407" w:rsidRPr="008A30C0">
        <w:rPr>
          <w:rFonts w:ascii="Arial" w:hAnsi="Arial" w:cs="Arial"/>
          <w:sz w:val="20"/>
          <w:szCs w:val="20"/>
          <w:lang w:val="cs-CZ"/>
        </w:rPr>
        <w:t>bohatě osázen</w:t>
      </w:r>
      <w:r w:rsidR="00632857" w:rsidRPr="008A30C0">
        <w:rPr>
          <w:rFonts w:ascii="Arial" w:hAnsi="Arial" w:cs="Arial"/>
          <w:sz w:val="20"/>
          <w:szCs w:val="20"/>
          <w:lang w:val="cs-CZ"/>
        </w:rPr>
        <w:t>ý</w:t>
      </w:r>
      <w:r w:rsidR="00847407" w:rsidRPr="008A30C0">
        <w:rPr>
          <w:rFonts w:ascii="Arial" w:hAnsi="Arial" w:cs="Arial"/>
          <w:sz w:val="20"/>
          <w:szCs w:val="20"/>
          <w:lang w:val="cs-CZ"/>
        </w:rPr>
        <w:t xml:space="preserve"> uzavřen</w:t>
      </w:r>
      <w:r w:rsidR="00632857" w:rsidRPr="008A30C0">
        <w:rPr>
          <w:rFonts w:ascii="Arial" w:hAnsi="Arial" w:cs="Arial"/>
          <w:sz w:val="20"/>
          <w:szCs w:val="20"/>
          <w:lang w:val="cs-CZ"/>
        </w:rPr>
        <w:t>ý</w:t>
      </w:r>
      <w:r w:rsidR="00847407" w:rsidRPr="008A30C0">
        <w:rPr>
          <w:rFonts w:ascii="Arial" w:hAnsi="Arial" w:cs="Arial"/>
          <w:sz w:val="20"/>
          <w:szCs w:val="20"/>
          <w:lang w:val="cs-CZ"/>
        </w:rPr>
        <w:t xml:space="preserve"> vnitroblok</w:t>
      </w:r>
      <w:r w:rsidR="00632857" w:rsidRPr="008A30C0">
        <w:rPr>
          <w:rFonts w:ascii="Arial" w:hAnsi="Arial" w:cs="Arial"/>
          <w:sz w:val="20"/>
          <w:szCs w:val="20"/>
          <w:lang w:val="cs-CZ"/>
        </w:rPr>
        <w:t xml:space="preserve">, ve kterém </w:t>
      </w:r>
      <w:r w:rsidR="00B127EA" w:rsidRPr="008A30C0">
        <w:rPr>
          <w:rFonts w:ascii="Arial" w:hAnsi="Arial" w:cs="Arial"/>
          <w:sz w:val="20"/>
          <w:szCs w:val="20"/>
          <w:lang w:val="cs-CZ"/>
        </w:rPr>
        <w:t xml:space="preserve">jsou </w:t>
      </w:r>
      <w:r w:rsidR="002E5067" w:rsidRPr="008A30C0">
        <w:rPr>
          <w:rFonts w:ascii="Arial" w:hAnsi="Arial" w:cs="Arial"/>
          <w:sz w:val="20"/>
          <w:szCs w:val="20"/>
          <w:lang w:val="cs-CZ"/>
        </w:rPr>
        <w:t xml:space="preserve">již </w:t>
      </w:r>
      <w:r w:rsidR="00990817" w:rsidRPr="008A30C0">
        <w:rPr>
          <w:rFonts w:ascii="Arial" w:hAnsi="Arial" w:cs="Arial"/>
          <w:sz w:val="20"/>
          <w:szCs w:val="20"/>
          <w:lang w:val="cs-CZ"/>
        </w:rPr>
        <w:t>nyní instal</w:t>
      </w:r>
      <w:r w:rsidR="00B127EA" w:rsidRPr="008A30C0">
        <w:rPr>
          <w:rFonts w:ascii="Arial" w:hAnsi="Arial" w:cs="Arial"/>
          <w:sz w:val="20"/>
          <w:szCs w:val="20"/>
          <w:lang w:val="cs-CZ"/>
        </w:rPr>
        <w:t>ovány</w:t>
      </w:r>
      <w:r w:rsidR="00990817" w:rsidRPr="008A30C0">
        <w:rPr>
          <w:rFonts w:ascii="Arial" w:hAnsi="Arial" w:cs="Arial"/>
          <w:sz w:val="20"/>
          <w:szCs w:val="20"/>
          <w:lang w:val="cs-CZ"/>
        </w:rPr>
        <w:t xml:space="preserve"> květináče na stromy a zeleň. </w:t>
      </w:r>
      <w:r w:rsidR="00632857" w:rsidRPr="008A30C0">
        <w:rPr>
          <w:rFonts w:ascii="Arial" w:hAnsi="Arial" w:cs="Arial"/>
          <w:sz w:val="20"/>
          <w:szCs w:val="20"/>
          <w:lang w:val="cs-CZ"/>
        </w:rPr>
        <w:t xml:space="preserve">Projekt </w:t>
      </w:r>
      <w:r w:rsidR="00DE10A1" w:rsidRPr="008A30C0">
        <w:rPr>
          <w:rFonts w:ascii="Arial" w:hAnsi="Arial" w:cs="Arial"/>
          <w:sz w:val="20"/>
          <w:szCs w:val="20"/>
          <w:lang w:val="cs-CZ"/>
        </w:rPr>
        <w:t xml:space="preserve">bude mít </w:t>
      </w:r>
      <w:r w:rsidR="00847407" w:rsidRPr="008A30C0">
        <w:rPr>
          <w:rFonts w:ascii="Arial" w:hAnsi="Arial" w:cs="Arial"/>
          <w:sz w:val="20"/>
          <w:szCs w:val="20"/>
          <w:lang w:val="cs-CZ"/>
        </w:rPr>
        <w:t>řad</w:t>
      </w:r>
      <w:r w:rsidR="00632857" w:rsidRPr="008A30C0">
        <w:rPr>
          <w:rFonts w:ascii="Arial" w:hAnsi="Arial" w:cs="Arial"/>
          <w:sz w:val="20"/>
          <w:szCs w:val="20"/>
          <w:lang w:val="cs-CZ"/>
        </w:rPr>
        <w:t>u</w:t>
      </w:r>
      <w:r w:rsidR="00847407" w:rsidRPr="008A30C0">
        <w:rPr>
          <w:rFonts w:ascii="Arial" w:hAnsi="Arial" w:cs="Arial"/>
          <w:sz w:val="20"/>
          <w:szCs w:val="20"/>
          <w:lang w:val="cs-CZ"/>
        </w:rPr>
        <w:t xml:space="preserve"> udržitelných řešen</w:t>
      </w:r>
      <w:r w:rsidR="000600ED" w:rsidRPr="008A30C0">
        <w:rPr>
          <w:rFonts w:ascii="Arial" w:hAnsi="Arial" w:cs="Arial"/>
          <w:sz w:val="20"/>
          <w:szCs w:val="20"/>
          <w:lang w:val="cs-CZ"/>
        </w:rPr>
        <w:t>í</w:t>
      </w:r>
      <w:r w:rsidR="00847407" w:rsidRPr="008A30C0">
        <w:rPr>
          <w:rFonts w:ascii="Arial" w:hAnsi="Arial" w:cs="Arial"/>
          <w:sz w:val="20"/>
          <w:szCs w:val="20"/>
          <w:lang w:val="cs-CZ"/>
        </w:rPr>
        <w:t>, jako např</w:t>
      </w:r>
      <w:r w:rsidR="008A30C0">
        <w:rPr>
          <w:rFonts w:ascii="Arial" w:hAnsi="Arial" w:cs="Arial"/>
          <w:sz w:val="20"/>
          <w:szCs w:val="20"/>
          <w:lang w:val="cs-CZ"/>
        </w:rPr>
        <w:t>íklad</w:t>
      </w:r>
      <w:r w:rsidR="00847407" w:rsidRPr="008A30C0">
        <w:rPr>
          <w:rFonts w:ascii="Arial" w:hAnsi="Arial" w:cs="Arial"/>
          <w:sz w:val="20"/>
          <w:szCs w:val="20"/>
          <w:lang w:val="cs-CZ"/>
        </w:rPr>
        <w:t xml:space="preserve"> rekuperac</w:t>
      </w:r>
      <w:r w:rsidR="00940E39" w:rsidRPr="008A30C0">
        <w:rPr>
          <w:rFonts w:ascii="Arial" w:hAnsi="Arial" w:cs="Arial"/>
          <w:sz w:val="20"/>
          <w:szCs w:val="20"/>
          <w:lang w:val="cs-CZ"/>
        </w:rPr>
        <w:t>i</w:t>
      </w:r>
      <w:r w:rsidR="00847407" w:rsidRPr="008A30C0">
        <w:rPr>
          <w:rFonts w:ascii="Arial" w:hAnsi="Arial" w:cs="Arial"/>
          <w:sz w:val="20"/>
          <w:szCs w:val="20"/>
          <w:lang w:val="cs-CZ"/>
        </w:rPr>
        <w:t xml:space="preserve"> elektřiny ve výtazích objektů nebo zavlažování pomocí dešťové vody z akumulačních nádrží. </w:t>
      </w:r>
      <w:r w:rsidR="0098165B" w:rsidRPr="008A30C0">
        <w:rPr>
          <w:rFonts w:ascii="Arial" w:hAnsi="Arial" w:cs="Arial"/>
          <w:sz w:val="20"/>
          <w:szCs w:val="20"/>
          <w:lang w:val="cs-CZ"/>
        </w:rPr>
        <w:t>D</w:t>
      </w:r>
      <w:r w:rsidR="00C51E88" w:rsidRPr="008A30C0">
        <w:rPr>
          <w:rFonts w:ascii="Arial" w:hAnsi="Arial" w:cs="Arial"/>
          <w:sz w:val="20"/>
          <w:szCs w:val="20"/>
          <w:lang w:val="cs-CZ"/>
        </w:rPr>
        <w:t>okonč</w:t>
      </w:r>
      <w:r w:rsidR="00D02B4C" w:rsidRPr="008A30C0">
        <w:rPr>
          <w:rFonts w:ascii="Arial" w:hAnsi="Arial" w:cs="Arial"/>
          <w:sz w:val="20"/>
          <w:szCs w:val="20"/>
          <w:lang w:val="cs-CZ"/>
        </w:rPr>
        <w:t xml:space="preserve">ení </w:t>
      </w:r>
      <w:r w:rsidR="0098165B" w:rsidRPr="008A30C0">
        <w:rPr>
          <w:rFonts w:ascii="Arial" w:hAnsi="Arial" w:cs="Arial"/>
          <w:sz w:val="20"/>
          <w:szCs w:val="20"/>
          <w:lang w:val="cs-CZ"/>
        </w:rPr>
        <w:t xml:space="preserve">Astrid Garden </w:t>
      </w:r>
      <w:r w:rsidR="00D02B4C" w:rsidRPr="008A30C0">
        <w:rPr>
          <w:rFonts w:ascii="Arial" w:hAnsi="Arial" w:cs="Arial"/>
          <w:sz w:val="20"/>
          <w:szCs w:val="20"/>
          <w:lang w:val="cs-CZ"/>
        </w:rPr>
        <w:t>je plánováno</w:t>
      </w:r>
      <w:r w:rsidRPr="008A30C0">
        <w:rPr>
          <w:rFonts w:ascii="Arial" w:hAnsi="Arial" w:cs="Arial"/>
          <w:sz w:val="20"/>
          <w:szCs w:val="20"/>
          <w:lang w:val="cs-CZ"/>
        </w:rPr>
        <w:t xml:space="preserve"> </w:t>
      </w:r>
      <w:r w:rsidR="00D02B4C" w:rsidRPr="008A30C0">
        <w:rPr>
          <w:rFonts w:ascii="Arial" w:hAnsi="Arial" w:cs="Arial"/>
          <w:sz w:val="20"/>
          <w:szCs w:val="20"/>
          <w:lang w:val="cs-CZ"/>
        </w:rPr>
        <w:t xml:space="preserve">na </w:t>
      </w:r>
      <w:r w:rsidR="00632857" w:rsidRPr="008A30C0">
        <w:rPr>
          <w:rFonts w:ascii="Arial" w:hAnsi="Arial" w:cs="Arial"/>
          <w:sz w:val="20"/>
          <w:szCs w:val="20"/>
          <w:lang w:val="cs-CZ"/>
        </w:rPr>
        <w:t>druh</w:t>
      </w:r>
      <w:r w:rsidR="00D02B4C" w:rsidRPr="008A30C0">
        <w:rPr>
          <w:rFonts w:ascii="Arial" w:hAnsi="Arial" w:cs="Arial"/>
          <w:sz w:val="20"/>
          <w:szCs w:val="20"/>
          <w:lang w:val="cs-CZ"/>
        </w:rPr>
        <w:t>ou</w:t>
      </w:r>
      <w:r w:rsidR="00632857" w:rsidRPr="008A30C0">
        <w:rPr>
          <w:rFonts w:ascii="Arial" w:hAnsi="Arial" w:cs="Arial"/>
          <w:sz w:val="20"/>
          <w:szCs w:val="20"/>
          <w:lang w:val="cs-CZ"/>
        </w:rPr>
        <w:t xml:space="preserve"> </w:t>
      </w:r>
      <w:r w:rsidR="00C51E88" w:rsidRPr="008A30C0">
        <w:rPr>
          <w:rFonts w:ascii="Arial" w:hAnsi="Arial" w:cs="Arial"/>
          <w:sz w:val="20"/>
          <w:szCs w:val="20"/>
          <w:lang w:val="cs-CZ"/>
        </w:rPr>
        <w:t>polovin</w:t>
      </w:r>
      <w:r w:rsidR="00D02B4C" w:rsidRPr="008A30C0">
        <w:rPr>
          <w:rFonts w:ascii="Arial" w:hAnsi="Arial" w:cs="Arial"/>
          <w:sz w:val="20"/>
          <w:szCs w:val="20"/>
          <w:lang w:val="cs-CZ"/>
        </w:rPr>
        <w:t>u</w:t>
      </w:r>
      <w:r w:rsidR="00C51E88" w:rsidRPr="008A30C0">
        <w:rPr>
          <w:rFonts w:ascii="Arial" w:hAnsi="Arial" w:cs="Arial"/>
          <w:sz w:val="20"/>
          <w:szCs w:val="20"/>
          <w:lang w:val="cs-CZ"/>
        </w:rPr>
        <w:t xml:space="preserve"> letošního roku</w:t>
      </w:r>
      <w:r w:rsidRPr="008A30C0">
        <w:rPr>
          <w:rFonts w:ascii="Arial" w:hAnsi="Arial" w:cs="Arial"/>
          <w:sz w:val="20"/>
          <w:szCs w:val="20"/>
          <w:lang w:val="cs-CZ"/>
        </w:rPr>
        <w:t>.</w:t>
      </w:r>
    </w:p>
    <w:p w14:paraId="7E0658C2" w14:textId="60B62A29" w:rsidR="00FC6B4E" w:rsidRPr="008A30C0" w:rsidRDefault="004B1754" w:rsidP="004B1754">
      <w:pPr>
        <w:spacing w:after="0" w:line="320" w:lineRule="atLeast"/>
        <w:jc w:val="both"/>
        <w:rPr>
          <w:rFonts w:ascii="Arial" w:hAnsi="Arial" w:cs="Arial"/>
          <w:sz w:val="20"/>
          <w:szCs w:val="20"/>
          <w:lang w:val="cs-CZ"/>
        </w:rPr>
      </w:pPr>
      <w:r w:rsidRPr="008A30C0">
        <w:rPr>
          <w:rFonts w:ascii="Arial" w:hAnsi="Arial" w:cs="Arial"/>
          <w:i/>
          <w:iCs/>
          <w:noProof/>
          <w:sz w:val="20"/>
          <w:szCs w:val="20"/>
          <w:lang w:val="cs-CZ"/>
        </w:rPr>
        <w:lastRenderedPageBreak/>
        <mc:AlternateContent>
          <mc:Choice Requires="wps">
            <w:drawing>
              <wp:anchor distT="45720" distB="45720" distL="114300" distR="114300" simplePos="0" relativeHeight="251658247" behindDoc="0" locked="0" layoutInCell="1" allowOverlap="1" wp14:anchorId="13C3DB92" wp14:editId="63668876">
                <wp:simplePos x="0" y="0"/>
                <wp:positionH relativeFrom="margin">
                  <wp:posOffset>13970</wp:posOffset>
                </wp:positionH>
                <wp:positionV relativeFrom="paragraph">
                  <wp:posOffset>1202690</wp:posOffset>
                </wp:positionV>
                <wp:extent cx="1609725" cy="438150"/>
                <wp:effectExtent l="0" t="0" r="28575" b="19050"/>
                <wp:wrapSquare wrapText="bothSides"/>
                <wp:docPr id="11012403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38150"/>
                        </a:xfrm>
                        <a:prstGeom prst="rect">
                          <a:avLst/>
                        </a:prstGeom>
                        <a:solidFill>
                          <a:srgbClr val="FFFFFF"/>
                        </a:solidFill>
                        <a:ln w="9525">
                          <a:solidFill>
                            <a:schemeClr val="bg1"/>
                          </a:solidFill>
                          <a:miter lim="800000"/>
                          <a:headEnd/>
                          <a:tailEnd/>
                        </a:ln>
                      </wps:spPr>
                      <wps:txbx>
                        <w:txbxContent>
                          <w:p w14:paraId="5BB9CB71" w14:textId="24A42F9D" w:rsidR="004B0E0C" w:rsidRPr="004B0E0C" w:rsidRDefault="004B0E0C" w:rsidP="00A52D53">
                            <w:pPr>
                              <w:rPr>
                                <w:rFonts w:ascii="Arial" w:hAnsi="Arial" w:cs="Arial"/>
                                <w:i/>
                                <w:iCs/>
                                <w:sz w:val="20"/>
                                <w:szCs w:val="20"/>
                              </w:rPr>
                            </w:pPr>
                            <w:r w:rsidRPr="004B0E0C">
                              <w:rPr>
                                <w:rFonts w:ascii="Arial" w:hAnsi="Arial" w:cs="Arial"/>
                                <w:i/>
                                <w:iCs/>
                                <w:sz w:val="20"/>
                                <w:szCs w:val="20"/>
                              </w:rPr>
                              <w:t xml:space="preserve">Projekt </w:t>
                            </w:r>
                            <w:r>
                              <w:rPr>
                                <w:rFonts w:ascii="Arial" w:hAnsi="Arial" w:cs="Arial"/>
                                <w:i/>
                                <w:iCs/>
                                <w:sz w:val="20"/>
                                <w:szCs w:val="20"/>
                              </w:rPr>
                              <w:t>Arcus City</w:t>
                            </w:r>
                            <w:r w:rsidRPr="004B0E0C">
                              <w:rPr>
                                <w:rFonts w:ascii="Arial" w:hAnsi="Arial" w:cs="Arial"/>
                                <w:i/>
                                <w:iCs/>
                                <w:sz w:val="20"/>
                                <w:szCs w:val="20"/>
                              </w:rPr>
                              <w:t>, Praha-Řeporyje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3DB92" id="_x0000_s1028" type="#_x0000_t202" style="position:absolute;left:0;text-align:left;margin-left:1.1pt;margin-top:94.7pt;width:126.75pt;height:34.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" strokecolor="white [3212]">
                <v:textbox>
                  <w:txbxContent>
                    <w:p w14:paraId="5BB9CB71" w14:textId="24A42F9D" w:rsidR="004B0E0C" w:rsidRPr="004B0E0C" w:rsidRDefault="004B0E0C" w:rsidP="00A52D53">
                      <w:pPr>
                        <w:rPr>
                          <w:rFonts w:ascii="Arial" w:hAnsi="Arial" w:cs="Arial"/>
                          <w:i/>
                          <w:iCs/>
                          <w:sz w:val="20"/>
                          <w:szCs w:val="20"/>
                        </w:rPr>
                      </w:pPr>
                      <w:r w:rsidRPr="004B0E0C">
                        <w:rPr>
                          <w:rFonts w:ascii="Arial" w:hAnsi="Arial" w:cs="Arial"/>
                          <w:i/>
                          <w:iCs/>
                          <w:sz w:val="20"/>
                          <w:szCs w:val="20"/>
                        </w:rPr>
                        <w:t xml:space="preserve">Projekt </w:t>
                      </w:r>
                      <w:r>
                        <w:rPr>
                          <w:rFonts w:ascii="Arial" w:hAnsi="Arial" w:cs="Arial"/>
                          <w:i/>
                          <w:iCs/>
                          <w:sz w:val="20"/>
                          <w:szCs w:val="20"/>
                        </w:rPr>
                        <w:t>Arcus City</w:t>
                      </w:r>
                      <w:r w:rsidRPr="004B0E0C">
                        <w:rPr>
                          <w:rFonts w:ascii="Arial" w:hAnsi="Arial" w:cs="Arial"/>
                          <w:i/>
                          <w:iCs/>
                          <w:sz w:val="20"/>
                          <w:szCs w:val="20"/>
                        </w:rPr>
                        <w:t>, Praha-Řeporyje</w:t>
                      </w:r>
                    </w:p>
                  </w:txbxContent>
                </v:textbox>
                <w10:wrap type="square" anchorx="margin"/>
              </v:shape>
            </w:pict>
          </mc:Fallback>
        </mc:AlternateContent>
      </w:r>
      <w:r w:rsidRPr="008A30C0">
        <w:rPr>
          <w:rFonts w:ascii="Arial" w:hAnsi="Arial" w:cs="Arial"/>
          <w:noProof/>
          <w:sz w:val="20"/>
          <w:szCs w:val="20"/>
          <w:lang w:val="cs-CZ"/>
        </w:rPr>
        <w:drawing>
          <wp:anchor distT="0" distB="0" distL="114300" distR="114300" simplePos="0" relativeHeight="251658241" behindDoc="1" locked="0" layoutInCell="1" allowOverlap="1" wp14:anchorId="5CE4823B" wp14:editId="5290C99B">
            <wp:simplePos x="0" y="0"/>
            <wp:positionH relativeFrom="margin">
              <wp:align>left</wp:align>
            </wp:positionH>
            <wp:positionV relativeFrom="paragraph">
              <wp:posOffset>276225</wp:posOffset>
            </wp:positionV>
            <wp:extent cx="1656000" cy="930684"/>
            <wp:effectExtent l="0" t="0" r="1905" b="3175"/>
            <wp:wrapTight wrapText="bothSides">
              <wp:wrapPolygon edited="0">
                <wp:start x="0" y="0"/>
                <wp:lineTo x="0" y="21231"/>
                <wp:lineTo x="21376" y="21231"/>
                <wp:lineTo x="21376" y="0"/>
                <wp:lineTo x="0" y="0"/>
              </wp:wrapPolygon>
            </wp:wrapTight>
            <wp:docPr id="15508317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31724" name="Obrázek 1"/>
                    <pic:cNvPicPr>
                      <a:picLocks noChangeAspect="1" noChangeArrowheads="1"/>
                    </pic:cNvPicPr>
                  </pic:nvPicPr>
                  <pic:blipFill>
                    <a:blip r:embed="rId16" cstate="screen">
                      <a:extLst>
                        <a:ext uri="{28A0092B-C50C-407E-A947-70E740481C1C}">
                          <a14:useLocalDpi xmlns:a14="http://schemas.microsoft.com/office/drawing/2010/main"/>
                        </a:ext>
                      </a:extLst>
                    </a:blip>
                    <a:stretch>
                      <a:fillRect/>
                    </a:stretch>
                  </pic:blipFill>
                  <pic:spPr bwMode="auto">
                    <a:xfrm>
                      <a:off x="0" y="0"/>
                      <a:ext cx="1656000" cy="930684"/>
                    </a:xfrm>
                    <a:prstGeom prst="rect">
                      <a:avLst/>
                    </a:prstGeom>
                    <a:noFill/>
                    <a:ln>
                      <a:noFill/>
                    </a:ln>
                  </pic:spPr>
                </pic:pic>
              </a:graphicData>
            </a:graphic>
            <wp14:sizeRelH relativeFrom="page">
              <wp14:pctWidth>0</wp14:pctWidth>
            </wp14:sizeRelH>
            <wp14:sizeRelV relativeFrom="page">
              <wp14:pctHeight>0</wp14:pctHeight>
            </wp14:sizeRelV>
          </wp:anchor>
        </w:drawing>
      </w:r>
      <w:r w:rsidR="00EC43DF" w:rsidRPr="008A30C0">
        <w:rPr>
          <w:rFonts w:ascii="Arial" w:hAnsi="Arial" w:cs="Arial"/>
          <w:noProof/>
          <w:sz w:val="20"/>
          <w:szCs w:val="20"/>
          <w:lang w:val="cs-CZ"/>
        </w:rPr>
        <w:t>Společnost</w:t>
      </w:r>
      <w:r w:rsidR="00D00F23" w:rsidRPr="008A30C0">
        <w:rPr>
          <w:rFonts w:ascii="Arial" w:hAnsi="Arial" w:cs="Arial"/>
          <w:noProof/>
          <w:sz w:val="20"/>
          <w:szCs w:val="20"/>
          <w:lang w:val="cs-CZ"/>
        </w:rPr>
        <w:t xml:space="preserve"> také</w:t>
      </w:r>
      <w:r w:rsidR="0020428B" w:rsidRPr="008A30C0">
        <w:rPr>
          <w:rFonts w:ascii="Arial" w:hAnsi="Arial" w:cs="Arial"/>
          <w:sz w:val="20"/>
          <w:szCs w:val="20"/>
          <w:lang w:val="cs-CZ"/>
        </w:rPr>
        <w:t xml:space="preserve"> výrazně </w:t>
      </w:r>
      <w:r w:rsidR="00FC6B4E" w:rsidRPr="008A30C0">
        <w:rPr>
          <w:rFonts w:ascii="Arial" w:hAnsi="Arial" w:cs="Arial"/>
          <w:sz w:val="20"/>
          <w:szCs w:val="20"/>
          <w:lang w:val="cs-CZ"/>
        </w:rPr>
        <w:t>pokročil</w:t>
      </w:r>
      <w:r w:rsidR="00D00F23" w:rsidRPr="008A30C0">
        <w:rPr>
          <w:rFonts w:ascii="Arial" w:hAnsi="Arial" w:cs="Arial"/>
          <w:sz w:val="20"/>
          <w:szCs w:val="20"/>
          <w:lang w:val="cs-CZ"/>
        </w:rPr>
        <w:t>a</w:t>
      </w:r>
      <w:r w:rsidR="00C51E88" w:rsidRPr="008A30C0">
        <w:rPr>
          <w:rFonts w:ascii="Arial" w:hAnsi="Arial" w:cs="Arial"/>
          <w:sz w:val="20"/>
          <w:szCs w:val="20"/>
          <w:lang w:val="cs-CZ"/>
        </w:rPr>
        <w:t xml:space="preserve"> </w:t>
      </w:r>
      <w:r w:rsidR="00FC6B4E" w:rsidRPr="008A30C0">
        <w:rPr>
          <w:rFonts w:ascii="Arial" w:hAnsi="Arial" w:cs="Arial"/>
          <w:sz w:val="20"/>
          <w:szCs w:val="20"/>
          <w:lang w:val="cs-CZ"/>
        </w:rPr>
        <w:t>s</w:t>
      </w:r>
      <w:r w:rsidR="00F56C78" w:rsidRPr="008A30C0">
        <w:rPr>
          <w:rFonts w:ascii="Arial" w:hAnsi="Arial" w:cs="Arial"/>
          <w:sz w:val="20"/>
          <w:szCs w:val="20"/>
          <w:lang w:val="cs-CZ"/>
        </w:rPr>
        <w:t> </w:t>
      </w:r>
      <w:r w:rsidR="00FC6B4E" w:rsidRPr="008A30C0">
        <w:rPr>
          <w:rFonts w:ascii="Arial" w:hAnsi="Arial" w:cs="Arial"/>
          <w:sz w:val="20"/>
          <w:szCs w:val="20"/>
          <w:lang w:val="cs-CZ"/>
        </w:rPr>
        <w:t xml:space="preserve">výstavbou </w:t>
      </w:r>
      <w:r w:rsidR="0020428B" w:rsidRPr="008A30C0">
        <w:rPr>
          <w:rFonts w:ascii="Arial" w:hAnsi="Arial" w:cs="Arial"/>
          <w:sz w:val="20"/>
          <w:szCs w:val="20"/>
          <w:lang w:val="cs-CZ"/>
        </w:rPr>
        <w:t xml:space="preserve">svého největšího rezidenčního komplexu </w:t>
      </w:r>
      <w:hyperlink r:id="rId17" w:history="1">
        <w:r w:rsidR="00FC6B4E" w:rsidRPr="008A30C0">
          <w:rPr>
            <w:rStyle w:val="Hypertextovodkaz"/>
            <w:rFonts w:ascii="Arial" w:hAnsi="Arial" w:cs="Arial"/>
            <w:sz w:val="20"/>
            <w:szCs w:val="20"/>
            <w:lang w:val="cs-CZ"/>
          </w:rPr>
          <w:t>Arcus City</w:t>
        </w:r>
      </w:hyperlink>
      <w:r w:rsidR="00834CC4" w:rsidRPr="008A30C0">
        <w:rPr>
          <w:rFonts w:ascii="Arial" w:hAnsi="Arial" w:cs="Arial"/>
          <w:sz w:val="20"/>
          <w:szCs w:val="20"/>
          <w:lang w:val="cs-CZ"/>
        </w:rPr>
        <w:t xml:space="preserve"> na pomezí pražských čtvrtí Stodůlky</w:t>
      </w:r>
      <w:r w:rsidR="002154E1" w:rsidRPr="008A30C0">
        <w:rPr>
          <w:rFonts w:ascii="Arial" w:hAnsi="Arial" w:cs="Arial"/>
          <w:sz w:val="20"/>
          <w:szCs w:val="20"/>
          <w:lang w:val="cs-CZ"/>
        </w:rPr>
        <w:t xml:space="preserve"> </w:t>
      </w:r>
      <w:r w:rsidR="00834CC4" w:rsidRPr="008A30C0">
        <w:rPr>
          <w:rFonts w:ascii="Arial" w:hAnsi="Arial" w:cs="Arial"/>
          <w:sz w:val="20"/>
          <w:szCs w:val="20"/>
          <w:lang w:val="cs-CZ"/>
        </w:rPr>
        <w:t>a Řeporyje</w:t>
      </w:r>
      <w:r w:rsidR="00CD2332" w:rsidRPr="008A30C0">
        <w:rPr>
          <w:rFonts w:ascii="Arial" w:hAnsi="Arial" w:cs="Arial"/>
          <w:sz w:val="20"/>
          <w:szCs w:val="20"/>
          <w:lang w:val="cs-CZ"/>
        </w:rPr>
        <w:t xml:space="preserve">, </w:t>
      </w:r>
      <w:r w:rsidR="00E573BF" w:rsidRPr="008A30C0">
        <w:rPr>
          <w:rFonts w:ascii="Arial" w:hAnsi="Arial" w:cs="Arial"/>
          <w:sz w:val="20"/>
          <w:szCs w:val="20"/>
          <w:lang w:val="cs-CZ"/>
        </w:rPr>
        <w:t>jehož součástí</w:t>
      </w:r>
      <w:r w:rsidR="00EC43DF" w:rsidRPr="008A30C0">
        <w:rPr>
          <w:rFonts w:ascii="Arial" w:hAnsi="Arial" w:cs="Arial"/>
          <w:sz w:val="20"/>
          <w:szCs w:val="20"/>
          <w:lang w:val="cs-CZ"/>
        </w:rPr>
        <w:t xml:space="preserve"> </w:t>
      </w:r>
      <w:r w:rsidR="00624885" w:rsidRPr="008A30C0">
        <w:rPr>
          <w:rFonts w:ascii="Arial" w:hAnsi="Arial" w:cs="Arial"/>
          <w:sz w:val="20"/>
          <w:szCs w:val="20"/>
          <w:lang w:val="cs-CZ"/>
        </w:rPr>
        <w:t xml:space="preserve">bude </w:t>
      </w:r>
      <w:r w:rsidR="004C4D6F" w:rsidRPr="008A30C0">
        <w:rPr>
          <w:rFonts w:ascii="Arial" w:hAnsi="Arial" w:cs="Arial"/>
          <w:sz w:val="20"/>
          <w:szCs w:val="20"/>
          <w:lang w:val="cs-CZ"/>
        </w:rPr>
        <w:t>ro</w:t>
      </w:r>
      <w:r w:rsidR="00633329" w:rsidRPr="008A30C0">
        <w:rPr>
          <w:rFonts w:ascii="Arial" w:hAnsi="Arial" w:cs="Arial"/>
          <w:sz w:val="20"/>
          <w:szCs w:val="20"/>
          <w:lang w:val="cs-CZ"/>
        </w:rPr>
        <w:t xml:space="preserve">vněž </w:t>
      </w:r>
      <w:r w:rsidR="00834CC4" w:rsidRPr="008A30C0">
        <w:rPr>
          <w:rFonts w:ascii="Arial" w:hAnsi="Arial" w:cs="Arial"/>
          <w:sz w:val="20"/>
          <w:szCs w:val="20"/>
          <w:lang w:val="cs-CZ"/>
        </w:rPr>
        <w:t xml:space="preserve">malé náměstí </w:t>
      </w:r>
      <w:r w:rsidR="00D650C4" w:rsidRPr="008A30C0">
        <w:rPr>
          <w:rFonts w:ascii="Arial" w:hAnsi="Arial" w:cs="Arial"/>
          <w:sz w:val="20"/>
          <w:szCs w:val="20"/>
          <w:lang w:val="cs-CZ"/>
        </w:rPr>
        <w:t>s</w:t>
      </w:r>
      <w:r w:rsidR="00F56C78" w:rsidRPr="008A30C0">
        <w:rPr>
          <w:rFonts w:ascii="Arial" w:hAnsi="Arial" w:cs="Arial"/>
          <w:sz w:val="20"/>
          <w:szCs w:val="20"/>
          <w:lang w:val="cs-CZ"/>
        </w:rPr>
        <w:t> </w:t>
      </w:r>
      <w:r w:rsidR="00834CC4" w:rsidRPr="008A30C0">
        <w:rPr>
          <w:rFonts w:ascii="Arial" w:hAnsi="Arial" w:cs="Arial"/>
          <w:sz w:val="20"/>
          <w:szCs w:val="20"/>
          <w:lang w:val="cs-CZ"/>
        </w:rPr>
        <w:t>relaxační zón</w:t>
      </w:r>
      <w:r w:rsidR="00D650C4" w:rsidRPr="008A30C0">
        <w:rPr>
          <w:rFonts w:ascii="Arial" w:hAnsi="Arial" w:cs="Arial"/>
          <w:sz w:val="20"/>
          <w:szCs w:val="20"/>
          <w:lang w:val="cs-CZ"/>
        </w:rPr>
        <w:t xml:space="preserve">ou a </w:t>
      </w:r>
      <w:r w:rsidR="00834CC4" w:rsidRPr="008A30C0">
        <w:rPr>
          <w:rFonts w:ascii="Arial" w:hAnsi="Arial" w:cs="Arial"/>
          <w:sz w:val="20"/>
          <w:szCs w:val="20"/>
          <w:lang w:val="cs-CZ"/>
        </w:rPr>
        <w:t>obchody.</w:t>
      </w:r>
      <w:r w:rsidR="00EC43DF" w:rsidRPr="008A30C0">
        <w:rPr>
          <w:rFonts w:ascii="Arial" w:hAnsi="Arial" w:cs="Arial"/>
          <w:sz w:val="20"/>
          <w:szCs w:val="20"/>
          <w:lang w:val="cs-CZ"/>
        </w:rPr>
        <w:t xml:space="preserve"> Celkem zde vznikne 270</w:t>
      </w:r>
      <w:r w:rsidR="00F56C78" w:rsidRPr="008A30C0">
        <w:rPr>
          <w:rFonts w:ascii="Arial" w:hAnsi="Arial" w:cs="Arial"/>
          <w:sz w:val="20"/>
          <w:szCs w:val="20"/>
          <w:lang w:val="cs-CZ"/>
        </w:rPr>
        <w:t> </w:t>
      </w:r>
      <w:r w:rsidR="00EC43DF" w:rsidRPr="008A30C0">
        <w:rPr>
          <w:rFonts w:ascii="Arial" w:hAnsi="Arial" w:cs="Arial"/>
          <w:sz w:val="20"/>
          <w:szCs w:val="20"/>
          <w:lang w:val="cs-CZ"/>
        </w:rPr>
        <w:t xml:space="preserve">bytů </w:t>
      </w:r>
      <w:r w:rsidR="00724340" w:rsidRPr="008A30C0">
        <w:rPr>
          <w:rFonts w:ascii="Arial" w:hAnsi="Arial" w:cs="Arial"/>
          <w:sz w:val="20"/>
          <w:szCs w:val="20"/>
          <w:lang w:val="cs-CZ"/>
        </w:rPr>
        <w:t xml:space="preserve">a několik obchodních </w:t>
      </w:r>
      <w:r w:rsidR="00525DE5" w:rsidRPr="008A30C0">
        <w:rPr>
          <w:rFonts w:ascii="Arial" w:hAnsi="Arial" w:cs="Arial"/>
          <w:sz w:val="20"/>
          <w:szCs w:val="20"/>
          <w:lang w:val="cs-CZ"/>
        </w:rPr>
        <w:t>prostor</w:t>
      </w:r>
      <w:r w:rsidR="00724340" w:rsidRPr="008A30C0">
        <w:rPr>
          <w:rFonts w:ascii="Arial" w:hAnsi="Arial" w:cs="Arial"/>
          <w:sz w:val="20"/>
          <w:szCs w:val="20"/>
          <w:lang w:val="cs-CZ"/>
        </w:rPr>
        <w:t>.</w:t>
      </w:r>
      <w:r w:rsidR="0040576C" w:rsidRPr="008A30C0">
        <w:rPr>
          <w:rFonts w:ascii="Arial" w:hAnsi="Arial" w:cs="Arial"/>
          <w:sz w:val="20"/>
          <w:szCs w:val="20"/>
          <w:lang w:val="cs-CZ"/>
        </w:rPr>
        <w:t xml:space="preserve"> </w:t>
      </w:r>
      <w:r w:rsidR="002154E1" w:rsidRPr="008A30C0">
        <w:rPr>
          <w:rFonts w:ascii="Arial" w:hAnsi="Arial" w:cs="Arial"/>
          <w:sz w:val="20"/>
          <w:szCs w:val="20"/>
          <w:lang w:val="cs-CZ"/>
        </w:rPr>
        <w:t>Budovy A až F, které dohromady zahrnují 150 jednotek, jsou zkolaudované a vyprodané. V</w:t>
      </w:r>
      <w:r w:rsidR="008F21B4" w:rsidRPr="008A30C0">
        <w:rPr>
          <w:rFonts w:ascii="Arial" w:hAnsi="Arial" w:cs="Arial"/>
          <w:sz w:val="20"/>
          <w:szCs w:val="20"/>
          <w:lang w:val="cs-CZ"/>
        </w:rPr>
        <w:t> </w:t>
      </w:r>
      <w:r w:rsidR="002154E1" w:rsidRPr="008A30C0">
        <w:rPr>
          <w:rFonts w:ascii="Arial" w:hAnsi="Arial" w:cs="Arial"/>
          <w:sz w:val="20"/>
          <w:szCs w:val="20"/>
          <w:lang w:val="cs-CZ"/>
        </w:rPr>
        <w:t>současn</w:t>
      </w:r>
      <w:r w:rsidR="008F21B4" w:rsidRPr="008A30C0">
        <w:rPr>
          <w:rFonts w:ascii="Arial" w:hAnsi="Arial" w:cs="Arial"/>
          <w:sz w:val="20"/>
          <w:szCs w:val="20"/>
          <w:lang w:val="cs-CZ"/>
        </w:rPr>
        <w:t>é době</w:t>
      </w:r>
      <w:r w:rsidR="002154E1" w:rsidRPr="008A30C0">
        <w:rPr>
          <w:rFonts w:ascii="Arial" w:hAnsi="Arial" w:cs="Arial"/>
          <w:sz w:val="20"/>
          <w:szCs w:val="20"/>
          <w:lang w:val="cs-CZ"/>
        </w:rPr>
        <w:t xml:space="preserve"> pokračují práce na druhé etapě se 63 </w:t>
      </w:r>
      <w:r w:rsidR="00EE7563" w:rsidRPr="008A30C0">
        <w:rPr>
          <w:rFonts w:ascii="Arial" w:hAnsi="Arial" w:cs="Arial"/>
          <w:sz w:val="20"/>
          <w:szCs w:val="20"/>
          <w:lang w:val="cs-CZ"/>
        </w:rPr>
        <w:t xml:space="preserve">byty </w:t>
      </w:r>
      <w:r w:rsidR="002154E1" w:rsidRPr="008A30C0">
        <w:rPr>
          <w:rFonts w:ascii="Arial" w:hAnsi="Arial" w:cs="Arial"/>
          <w:sz w:val="20"/>
          <w:szCs w:val="20"/>
          <w:lang w:val="cs-CZ"/>
        </w:rPr>
        <w:t>1+kk až 4+kk o velikostech od 3</w:t>
      </w:r>
      <w:r w:rsidR="00894D86" w:rsidRPr="008A30C0">
        <w:rPr>
          <w:rFonts w:ascii="Arial" w:hAnsi="Arial" w:cs="Arial"/>
          <w:sz w:val="20"/>
          <w:szCs w:val="20"/>
          <w:lang w:val="cs-CZ"/>
        </w:rPr>
        <w:t>9</w:t>
      </w:r>
      <w:r w:rsidR="002154E1" w:rsidRPr="008A30C0">
        <w:rPr>
          <w:rFonts w:ascii="Arial" w:hAnsi="Arial" w:cs="Arial"/>
          <w:sz w:val="20"/>
          <w:szCs w:val="20"/>
          <w:lang w:val="cs-CZ"/>
        </w:rPr>
        <w:t xml:space="preserve"> m</w:t>
      </w:r>
      <w:r w:rsidR="002154E1" w:rsidRPr="008A30C0">
        <w:rPr>
          <w:rFonts w:ascii="Arial" w:hAnsi="Arial" w:cs="Arial"/>
          <w:sz w:val="20"/>
          <w:szCs w:val="20"/>
          <w:vertAlign w:val="superscript"/>
          <w:lang w:val="cs-CZ"/>
        </w:rPr>
        <w:t>2</w:t>
      </w:r>
      <w:r w:rsidR="002154E1" w:rsidRPr="008A30C0">
        <w:rPr>
          <w:rFonts w:ascii="Arial" w:hAnsi="Arial" w:cs="Arial"/>
          <w:sz w:val="20"/>
          <w:szCs w:val="20"/>
          <w:lang w:val="cs-CZ"/>
        </w:rPr>
        <w:t> do 101</w:t>
      </w:r>
      <w:r w:rsidR="00D650C4" w:rsidRPr="008A30C0">
        <w:rPr>
          <w:rFonts w:ascii="Arial" w:hAnsi="Arial" w:cs="Arial"/>
          <w:sz w:val="20"/>
          <w:szCs w:val="20"/>
          <w:lang w:val="cs-CZ"/>
        </w:rPr>
        <w:t> </w:t>
      </w:r>
      <w:r w:rsidR="002154E1" w:rsidRPr="008A30C0">
        <w:rPr>
          <w:rFonts w:ascii="Arial" w:hAnsi="Arial" w:cs="Arial"/>
          <w:sz w:val="20"/>
          <w:szCs w:val="20"/>
          <w:lang w:val="cs-CZ"/>
        </w:rPr>
        <w:t>m</w:t>
      </w:r>
      <w:r w:rsidR="002154E1" w:rsidRPr="008A30C0">
        <w:rPr>
          <w:rFonts w:ascii="Arial" w:hAnsi="Arial" w:cs="Arial"/>
          <w:sz w:val="20"/>
          <w:szCs w:val="20"/>
          <w:vertAlign w:val="superscript"/>
          <w:lang w:val="cs-CZ"/>
        </w:rPr>
        <w:t>2</w:t>
      </w:r>
      <w:r w:rsidR="00EA4E73">
        <w:rPr>
          <w:rFonts w:ascii="Arial" w:hAnsi="Arial" w:cs="Arial"/>
          <w:sz w:val="20"/>
          <w:szCs w:val="20"/>
          <w:lang w:val="cs-CZ"/>
        </w:rPr>
        <w:t xml:space="preserve">. </w:t>
      </w:r>
      <w:r w:rsidR="00724340" w:rsidRPr="008A30C0">
        <w:rPr>
          <w:rFonts w:ascii="Arial" w:hAnsi="Arial" w:cs="Arial"/>
          <w:sz w:val="20"/>
          <w:szCs w:val="20"/>
          <w:lang w:val="cs-CZ"/>
        </w:rPr>
        <w:t>Kolaudace je plánována na</w:t>
      </w:r>
      <w:r w:rsidR="004B45B3" w:rsidRPr="008A30C0">
        <w:rPr>
          <w:rFonts w:ascii="Arial" w:hAnsi="Arial" w:cs="Arial"/>
          <w:sz w:val="20"/>
          <w:szCs w:val="20"/>
          <w:lang w:val="cs-CZ"/>
        </w:rPr>
        <w:t xml:space="preserve"> </w:t>
      </w:r>
      <w:r w:rsidR="00724340" w:rsidRPr="008A30C0">
        <w:rPr>
          <w:rFonts w:ascii="Arial" w:hAnsi="Arial" w:cs="Arial"/>
          <w:sz w:val="20"/>
          <w:szCs w:val="20"/>
          <w:lang w:val="cs-CZ"/>
        </w:rPr>
        <w:t>3</w:t>
      </w:r>
      <w:r w:rsidR="00200F8C" w:rsidRPr="008A30C0">
        <w:rPr>
          <w:rFonts w:ascii="Arial" w:hAnsi="Arial" w:cs="Arial"/>
          <w:sz w:val="20"/>
          <w:szCs w:val="20"/>
          <w:lang w:val="cs-CZ"/>
        </w:rPr>
        <w:t>.</w:t>
      </w:r>
      <w:r w:rsidR="00A4289F" w:rsidRPr="008A30C0">
        <w:rPr>
          <w:rFonts w:ascii="Arial" w:hAnsi="Arial" w:cs="Arial"/>
          <w:sz w:val="20"/>
          <w:szCs w:val="20"/>
          <w:lang w:val="cs-CZ"/>
        </w:rPr>
        <w:t> </w:t>
      </w:r>
      <w:r w:rsidR="00200F8C" w:rsidRPr="008A30C0">
        <w:rPr>
          <w:rFonts w:ascii="Arial" w:hAnsi="Arial" w:cs="Arial"/>
          <w:sz w:val="20"/>
          <w:szCs w:val="20"/>
          <w:lang w:val="cs-CZ"/>
        </w:rPr>
        <w:t>čtvrtletí</w:t>
      </w:r>
      <w:r w:rsidR="00724340" w:rsidRPr="008A30C0">
        <w:rPr>
          <w:rFonts w:ascii="Arial" w:hAnsi="Arial" w:cs="Arial"/>
          <w:sz w:val="20"/>
          <w:szCs w:val="20"/>
          <w:lang w:val="cs-CZ"/>
        </w:rPr>
        <w:t xml:space="preserve"> tohoto</w:t>
      </w:r>
      <w:r w:rsidR="00200F8C" w:rsidRPr="008A30C0">
        <w:rPr>
          <w:rFonts w:ascii="Arial" w:hAnsi="Arial" w:cs="Arial"/>
          <w:sz w:val="20"/>
          <w:szCs w:val="20"/>
          <w:lang w:val="cs-CZ"/>
        </w:rPr>
        <w:t xml:space="preserve"> roku</w:t>
      </w:r>
      <w:r w:rsidR="00724340" w:rsidRPr="008A30C0">
        <w:rPr>
          <w:rFonts w:ascii="Arial" w:hAnsi="Arial" w:cs="Arial"/>
          <w:sz w:val="20"/>
          <w:szCs w:val="20"/>
          <w:lang w:val="cs-CZ"/>
        </w:rPr>
        <w:t>.</w:t>
      </w:r>
      <w:r w:rsidR="00200F8C" w:rsidRPr="008A30C0">
        <w:rPr>
          <w:rFonts w:ascii="Arial" w:hAnsi="Arial" w:cs="Arial"/>
          <w:sz w:val="20"/>
          <w:szCs w:val="20"/>
          <w:lang w:val="cs-CZ"/>
        </w:rPr>
        <w:t xml:space="preserve"> </w:t>
      </w:r>
    </w:p>
    <w:p w14:paraId="49457E49" w14:textId="4AAF60DE" w:rsidR="00FC6B4E" w:rsidRPr="008A30C0" w:rsidRDefault="00FC6B4E" w:rsidP="004B1754">
      <w:pPr>
        <w:spacing w:after="0" w:line="320" w:lineRule="atLeast"/>
        <w:jc w:val="both"/>
        <w:rPr>
          <w:rFonts w:ascii="Arial" w:hAnsi="Arial" w:cs="Arial"/>
          <w:sz w:val="20"/>
          <w:szCs w:val="20"/>
          <w:lang w:val="cs-CZ"/>
        </w:rPr>
      </w:pPr>
    </w:p>
    <w:p w14:paraId="0FE24A3F" w14:textId="139AE408" w:rsidR="002C071B" w:rsidRPr="008A30C0" w:rsidRDefault="004B1754" w:rsidP="004B1754">
      <w:pPr>
        <w:spacing w:after="0" w:line="320" w:lineRule="atLeast"/>
        <w:jc w:val="both"/>
        <w:rPr>
          <w:rFonts w:ascii="Arial" w:hAnsi="Arial" w:cs="Arial"/>
          <w:bCs/>
          <w:sz w:val="20"/>
          <w:szCs w:val="20"/>
          <w:lang w:val="cs-CZ"/>
        </w:rPr>
      </w:pPr>
      <w:bookmarkStart w:id="4" w:name="_Hlk157763302"/>
      <w:r w:rsidRPr="008A30C0">
        <w:rPr>
          <w:rFonts w:ascii="Arial" w:hAnsi="Arial" w:cs="Arial"/>
          <w:i/>
          <w:iCs/>
          <w:noProof/>
          <w:sz w:val="20"/>
          <w:szCs w:val="20"/>
          <w:lang w:val="cs-CZ"/>
        </w:rPr>
        <mc:AlternateContent>
          <mc:Choice Requires="wps">
            <w:drawing>
              <wp:anchor distT="45720" distB="45720" distL="114300" distR="114300" simplePos="0" relativeHeight="251658246" behindDoc="0" locked="0" layoutInCell="1" allowOverlap="1" wp14:anchorId="0F160FFA" wp14:editId="593F80CC">
                <wp:simplePos x="0" y="0"/>
                <wp:positionH relativeFrom="margin">
                  <wp:align>right</wp:align>
                </wp:positionH>
                <wp:positionV relativeFrom="paragraph">
                  <wp:posOffset>2266315</wp:posOffset>
                </wp:positionV>
                <wp:extent cx="1771650" cy="638175"/>
                <wp:effectExtent l="0" t="0" r="19050" b="28575"/>
                <wp:wrapSquare wrapText="bothSides"/>
                <wp:docPr id="14994008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38175"/>
                        </a:xfrm>
                        <a:prstGeom prst="rect">
                          <a:avLst/>
                        </a:prstGeom>
                        <a:solidFill>
                          <a:srgbClr val="FFFFFF"/>
                        </a:solidFill>
                        <a:ln w="9525">
                          <a:solidFill>
                            <a:schemeClr val="bg1"/>
                          </a:solidFill>
                          <a:miter lim="800000"/>
                          <a:headEnd/>
                          <a:tailEnd/>
                        </a:ln>
                      </wps:spPr>
                      <wps:txbx>
                        <w:txbxContent>
                          <w:p w14:paraId="3712354C" w14:textId="49161316" w:rsidR="004B0E0C" w:rsidRPr="004B0E0C" w:rsidRDefault="004B0E0C" w:rsidP="004B0E0C">
                            <w:pPr>
                              <w:jc w:val="right"/>
                              <w:rPr>
                                <w:rFonts w:ascii="Arial" w:hAnsi="Arial" w:cs="Arial"/>
                                <w:i/>
                                <w:iCs/>
                                <w:sz w:val="20"/>
                                <w:szCs w:val="20"/>
                              </w:rPr>
                            </w:pPr>
                            <w:r w:rsidRPr="004B0E0C">
                              <w:rPr>
                                <w:rFonts w:ascii="Arial" w:hAnsi="Arial" w:cs="Arial"/>
                                <w:i/>
                                <w:iCs/>
                                <w:sz w:val="20"/>
                                <w:szCs w:val="20"/>
                              </w:rPr>
                              <w:t>Projekt</w:t>
                            </w:r>
                            <w:r w:rsidR="004B1754">
                              <w:rPr>
                                <w:rFonts w:ascii="Arial" w:hAnsi="Arial" w:cs="Arial"/>
                                <w:i/>
                                <w:iCs/>
                                <w:sz w:val="20"/>
                                <w:szCs w:val="20"/>
                              </w:rPr>
                              <w:t xml:space="preserve">y </w:t>
                            </w:r>
                            <w:r w:rsidR="00FD1787">
                              <w:rPr>
                                <w:rFonts w:ascii="Arial" w:hAnsi="Arial" w:cs="Arial"/>
                                <w:i/>
                                <w:iCs/>
                                <w:sz w:val="20"/>
                                <w:szCs w:val="20"/>
                              </w:rPr>
                              <w:t>Timber Praha a</w:t>
                            </w:r>
                            <w:r w:rsidR="00CE043E">
                              <w:rPr>
                                <w:rFonts w:ascii="Arial" w:hAnsi="Arial" w:cs="Arial"/>
                                <w:i/>
                                <w:iCs/>
                                <w:sz w:val="20"/>
                                <w:szCs w:val="20"/>
                              </w:rPr>
                              <w:t xml:space="preserve"> v pozadí </w:t>
                            </w:r>
                            <w:r w:rsidR="004B1754">
                              <w:rPr>
                                <w:rFonts w:ascii="Arial" w:hAnsi="Arial" w:cs="Arial"/>
                                <w:i/>
                                <w:iCs/>
                                <w:sz w:val="20"/>
                                <w:szCs w:val="20"/>
                              </w:rPr>
                              <w:t>Arcus City</w:t>
                            </w:r>
                            <w:r w:rsidRPr="004B0E0C">
                              <w:rPr>
                                <w:rFonts w:ascii="Arial" w:hAnsi="Arial" w:cs="Arial"/>
                                <w:i/>
                                <w:iCs/>
                                <w:sz w:val="20"/>
                                <w:szCs w:val="20"/>
                              </w:rPr>
                              <w:t>, Praha-Řeporyje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0FFA" id="_x0000_s1029" type="#_x0000_t202" style="position:absolute;left:0;text-align:left;margin-left:88.3pt;margin-top:178.45pt;width:139.5pt;height:50.25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" strokecolor="white [3212]">
                <v:textbox>
                  <w:txbxContent>
                    <w:p w14:paraId="3712354C" w14:textId="49161316" w:rsidR="004B0E0C" w:rsidRPr="004B0E0C" w:rsidRDefault="004B0E0C" w:rsidP="004B0E0C">
                      <w:pPr>
                        <w:jc w:val="right"/>
                        <w:rPr>
                          <w:rFonts w:ascii="Arial" w:hAnsi="Arial" w:cs="Arial"/>
                          <w:i/>
                          <w:iCs/>
                          <w:sz w:val="20"/>
                          <w:szCs w:val="20"/>
                        </w:rPr>
                      </w:pPr>
                      <w:r w:rsidRPr="004B0E0C">
                        <w:rPr>
                          <w:rFonts w:ascii="Arial" w:hAnsi="Arial" w:cs="Arial"/>
                          <w:i/>
                          <w:iCs/>
                          <w:sz w:val="20"/>
                          <w:szCs w:val="20"/>
                        </w:rPr>
                        <w:t>Projekt</w:t>
                      </w:r>
                      <w:r w:rsidR="004B1754">
                        <w:rPr>
                          <w:rFonts w:ascii="Arial" w:hAnsi="Arial" w:cs="Arial"/>
                          <w:i/>
                          <w:iCs/>
                          <w:sz w:val="20"/>
                          <w:szCs w:val="20"/>
                        </w:rPr>
                        <w:t xml:space="preserve">y </w:t>
                      </w:r>
                      <w:r w:rsidR="00FD1787">
                        <w:rPr>
                          <w:rFonts w:ascii="Arial" w:hAnsi="Arial" w:cs="Arial"/>
                          <w:i/>
                          <w:iCs/>
                          <w:sz w:val="20"/>
                          <w:szCs w:val="20"/>
                        </w:rPr>
                        <w:t>Timber Praha a</w:t>
                      </w:r>
                      <w:r w:rsidR="00CE043E">
                        <w:rPr>
                          <w:rFonts w:ascii="Arial" w:hAnsi="Arial" w:cs="Arial"/>
                          <w:i/>
                          <w:iCs/>
                          <w:sz w:val="20"/>
                          <w:szCs w:val="20"/>
                        </w:rPr>
                        <w:t xml:space="preserve"> v pozadí </w:t>
                      </w:r>
                      <w:r w:rsidR="004B1754">
                        <w:rPr>
                          <w:rFonts w:ascii="Arial" w:hAnsi="Arial" w:cs="Arial"/>
                          <w:i/>
                          <w:iCs/>
                          <w:sz w:val="20"/>
                          <w:szCs w:val="20"/>
                        </w:rPr>
                        <w:t>Arcus City</w:t>
                      </w:r>
                      <w:r w:rsidRPr="004B0E0C">
                        <w:rPr>
                          <w:rFonts w:ascii="Arial" w:hAnsi="Arial" w:cs="Arial"/>
                          <w:i/>
                          <w:iCs/>
                          <w:sz w:val="20"/>
                          <w:szCs w:val="20"/>
                        </w:rPr>
                        <w:t>, Praha-Řeporyje</w:t>
                      </w:r>
                    </w:p>
                  </w:txbxContent>
                </v:textbox>
                <w10:wrap type="square" anchorx="margin"/>
              </v:shape>
            </w:pict>
          </mc:Fallback>
        </mc:AlternateContent>
      </w:r>
      <w:r w:rsidRPr="008A30C0">
        <w:rPr>
          <w:rFonts w:ascii="Arial" w:hAnsi="Arial" w:cs="Arial"/>
          <w:noProof/>
          <w:sz w:val="20"/>
          <w:szCs w:val="20"/>
          <w:lang w:val="cs-CZ"/>
        </w:rPr>
        <w:drawing>
          <wp:anchor distT="0" distB="0" distL="114300" distR="114300" simplePos="0" relativeHeight="251658242" behindDoc="1" locked="0" layoutInCell="1" allowOverlap="1" wp14:anchorId="40E7848D" wp14:editId="5AE65D29">
            <wp:simplePos x="0" y="0"/>
            <wp:positionH relativeFrom="margin">
              <wp:align>right</wp:align>
            </wp:positionH>
            <wp:positionV relativeFrom="paragraph">
              <wp:posOffset>1235710</wp:posOffset>
            </wp:positionV>
            <wp:extent cx="1798955" cy="1011555"/>
            <wp:effectExtent l="0" t="0" r="0" b="0"/>
            <wp:wrapTight wrapText="bothSides">
              <wp:wrapPolygon edited="0">
                <wp:start x="0" y="0"/>
                <wp:lineTo x="0" y="21153"/>
                <wp:lineTo x="21272" y="21153"/>
                <wp:lineTo x="21272" y="0"/>
                <wp:lineTo x="0" y="0"/>
              </wp:wrapPolygon>
            </wp:wrapTight>
            <wp:docPr id="93490113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01138" name="Obrázek 4"/>
                    <pic:cNvPicPr>
                      <a:picLocks noChangeAspect="1" noChangeArrowheads="1"/>
                    </pic:cNvPicPr>
                  </pic:nvPicPr>
                  <pic:blipFill>
                    <a:blip r:embed="rId18" cstate="screen">
                      <a:extLst>
                        <a:ext uri="{28A0092B-C50C-407E-A947-70E740481C1C}">
                          <a14:useLocalDpi xmlns:a14="http://schemas.microsoft.com/office/drawing/2010/main"/>
                        </a:ext>
                      </a:extLst>
                    </a:blip>
                    <a:stretch>
                      <a:fillRect/>
                    </a:stretch>
                  </pic:blipFill>
                  <pic:spPr bwMode="auto">
                    <a:xfrm>
                      <a:off x="0" y="0"/>
                      <a:ext cx="1798955"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70AB3" w:rsidRPr="008A30C0">
        <w:rPr>
          <w:rFonts w:ascii="Arial" w:eastAsia="Times New Roman" w:hAnsi="Arial" w:cs="Arial"/>
          <w:sz w:val="20"/>
          <w:szCs w:val="20"/>
          <w:lang w:val="cs-CZ"/>
        </w:rPr>
        <w:t xml:space="preserve">UBM </w:t>
      </w:r>
      <w:r w:rsidR="00C70AB3" w:rsidRPr="008A30C0">
        <w:rPr>
          <w:rFonts w:ascii="Arial" w:hAnsi="Arial" w:cs="Arial"/>
          <w:sz w:val="20"/>
          <w:szCs w:val="20"/>
          <w:lang w:val="cs-CZ"/>
        </w:rPr>
        <w:t>v</w:t>
      </w:r>
      <w:r w:rsidR="00724340" w:rsidRPr="008A30C0">
        <w:rPr>
          <w:rFonts w:ascii="Arial" w:hAnsi="Arial" w:cs="Arial"/>
          <w:sz w:val="20"/>
          <w:szCs w:val="20"/>
          <w:lang w:val="cs-CZ"/>
        </w:rPr>
        <w:t xml:space="preserve"> </w:t>
      </w:r>
      <w:r w:rsidR="00724340" w:rsidRPr="008A30C0">
        <w:rPr>
          <w:rFonts w:ascii="Arial" w:eastAsia="Times New Roman" w:hAnsi="Arial" w:cs="Arial"/>
          <w:sz w:val="20"/>
          <w:szCs w:val="20"/>
          <w:lang w:val="cs-CZ"/>
        </w:rPr>
        <w:t xml:space="preserve">loňském roce zahájila v rámci </w:t>
      </w:r>
      <w:r w:rsidR="0020428B" w:rsidRPr="008A30C0">
        <w:rPr>
          <w:rFonts w:ascii="Arial" w:hAnsi="Arial" w:cs="Arial"/>
          <w:sz w:val="20"/>
          <w:szCs w:val="20"/>
          <w:lang w:val="cs-CZ"/>
        </w:rPr>
        <w:t xml:space="preserve">areálu Arcus City </w:t>
      </w:r>
      <w:r w:rsidR="00724340" w:rsidRPr="008A30C0">
        <w:rPr>
          <w:rFonts w:ascii="Arial" w:hAnsi="Arial" w:cs="Arial"/>
          <w:sz w:val="20"/>
          <w:szCs w:val="20"/>
          <w:lang w:val="cs-CZ"/>
        </w:rPr>
        <w:t>také</w:t>
      </w:r>
      <w:r w:rsidR="0020428B" w:rsidRPr="008A30C0">
        <w:rPr>
          <w:rFonts w:ascii="Arial" w:hAnsi="Arial" w:cs="Arial"/>
          <w:sz w:val="20"/>
          <w:szCs w:val="20"/>
          <w:lang w:val="cs-CZ"/>
        </w:rPr>
        <w:t xml:space="preserve"> </w:t>
      </w:r>
      <w:r w:rsidR="00FC6B4E" w:rsidRPr="008A30C0">
        <w:rPr>
          <w:rFonts w:ascii="Arial" w:eastAsia="Times New Roman" w:hAnsi="Arial" w:cs="Arial"/>
          <w:sz w:val="20"/>
          <w:szCs w:val="20"/>
          <w:lang w:val="cs-CZ"/>
        </w:rPr>
        <w:t>výstavbu</w:t>
      </w:r>
      <w:r w:rsidR="00544198" w:rsidRPr="008A30C0">
        <w:rPr>
          <w:rFonts w:ascii="Arial" w:eastAsia="Times New Roman" w:hAnsi="Arial" w:cs="Arial"/>
          <w:sz w:val="20"/>
          <w:szCs w:val="20"/>
          <w:lang w:val="cs-CZ"/>
        </w:rPr>
        <w:t xml:space="preserve"> projektu</w:t>
      </w:r>
      <w:r w:rsidR="00FC6B4E" w:rsidRPr="008A30C0">
        <w:rPr>
          <w:rFonts w:ascii="Arial" w:eastAsia="Times New Roman" w:hAnsi="Arial" w:cs="Arial"/>
          <w:sz w:val="20"/>
          <w:szCs w:val="20"/>
          <w:lang w:val="cs-CZ"/>
        </w:rPr>
        <w:t xml:space="preserve"> </w:t>
      </w:r>
      <w:hyperlink r:id="rId19" w:history="1">
        <w:r w:rsidR="00FC6B4E" w:rsidRPr="008A30C0">
          <w:rPr>
            <w:rStyle w:val="Hypertextovodkaz"/>
            <w:rFonts w:ascii="Arial" w:eastAsia="Times New Roman" w:hAnsi="Arial" w:cs="Arial"/>
            <w:sz w:val="20"/>
            <w:szCs w:val="20"/>
            <w:lang w:val="cs-CZ"/>
          </w:rPr>
          <w:t>Timber</w:t>
        </w:r>
        <w:r w:rsidR="00724340" w:rsidRPr="00097284">
          <w:rPr>
            <w:rStyle w:val="Hypertextovodkaz"/>
            <w:rFonts w:eastAsia="Times New Roman"/>
          </w:rPr>
          <w:t xml:space="preserve"> </w:t>
        </w:r>
        <w:r w:rsidR="00FC6B4E" w:rsidRPr="008A30C0">
          <w:rPr>
            <w:rStyle w:val="Hypertextovodkaz"/>
            <w:rFonts w:ascii="Arial" w:eastAsia="Times New Roman" w:hAnsi="Arial" w:cs="Arial"/>
            <w:sz w:val="20"/>
            <w:szCs w:val="20"/>
            <w:lang w:val="cs-CZ"/>
          </w:rPr>
          <w:t>Praha</w:t>
        </w:r>
      </w:hyperlink>
      <w:r w:rsidR="00544198" w:rsidRPr="008A30C0">
        <w:rPr>
          <w:rFonts w:ascii="Arial" w:eastAsia="Times New Roman" w:hAnsi="Arial" w:cs="Arial"/>
          <w:sz w:val="20"/>
          <w:szCs w:val="20"/>
          <w:lang w:val="cs-CZ"/>
        </w:rPr>
        <w:t>, prvních vícepodlažních bytových dřevostaveb v</w:t>
      </w:r>
      <w:r w:rsidR="00724340" w:rsidRPr="008A30C0">
        <w:rPr>
          <w:rFonts w:ascii="Arial" w:eastAsia="Times New Roman" w:hAnsi="Arial" w:cs="Arial"/>
          <w:sz w:val="20"/>
          <w:szCs w:val="20"/>
          <w:lang w:val="cs-CZ"/>
        </w:rPr>
        <w:t xml:space="preserve"> Praze. </w:t>
      </w:r>
      <w:r w:rsidR="0020428B" w:rsidRPr="008A30C0">
        <w:rPr>
          <w:rFonts w:ascii="Arial" w:eastAsia="Times New Roman" w:hAnsi="Arial" w:cs="Arial"/>
          <w:sz w:val="20"/>
          <w:szCs w:val="20"/>
          <w:lang w:val="cs-CZ"/>
        </w:rPr>
        <w:t>Celkem čtyři bytové domy o</w:t>
      </w:r>
      <w:r w:rsidR="00A4289F" w:rsidRPr="008A30C0">
        <w:rPr>
          <w:rFonts w:ascii="Arial" w:eastAsia="Times New Roman" w:hAnsi="Arial" w:cs="Arial"/>
          <w:sz w:val="20"/>
          <w:szCs w:val="20"/>
          <w:lang w:val="cs-CZ"/>
        </w:rPr>
        <w:t> </w:t>
      </w:r>
      <w:r w:rsidR="0020428B" w:rsidRPr="008A30C0">
        <w:rPr>
          <w:rFonts w:ascii="Arial" w:eastAsia="Times New Roman" w:hAnsi="Arial" w:cs="Arial"/>
          <w:sz w:val="20"/>
          <w:szCs w:val="20"/>
          <w:lang w:val="cs-CZ"/>
        </w:rPr>
        <w:t>třech a čtyřech nadzemních podlažích zahrnují 62 jednotek s dispozicemi 1+kk až 4+kk o velikostech od 39 do 110 m</w:t>
      </w:r>
      <w:r w:rsidR="0020428B" w:rsidRPr="008A30C0">
        <w:rPr>
          <w:rFonts w:ascii="Arial" w:eastAsia="Times New Roman" w:hAnsi="Arial" w:cs="Arial"/>
          <w:sz w:val="20"/>
          <w:szCs w:val="20"/>
          <w:vertAlign w:val="superscript"/>
          <w:lang w:val="cs-CZ"/>
        </w:rPr>
        <w:t>2</w:t>
      </w:r>
      <w:r w:rsidR="0020428B" w:rsidRPr="008A30C0">
        <w:rPr>
          <w:rFonts w:ascii="Arial" w:eastAsia="Times New Roman" w:hAnsi="Arial" w:cs="Arial"/>
          <w:sz w:val="20"/>
          <w:szCs w:val="20"/>
          <w:lang w:val="cs-CZ"/>
        </w:rPr>
        <w:t xml:space="preserve">. </w:t>
      </w:r>
      <w:r w:rsidR="00C70AB3" w:rsidRPr="008A30C0">
        <w:rPr>
          <w:rStyle w:val="normaltextrun"/>
          <w:rFonts w:ascii="Arial" w:hAnsi="Arial" w:cs="Arial"/>
          <w:bCs/>
          <w:sz w:val="20"/>
          <w:szCs w:val="20"/>
          <w:lang w:val="cs-CZ"/>
        </w:rPr>
        <w:t xml:space="preserve">Pouhých sedm měsíců od </w:t>
      </w:r>
      <w:r w:rsidR="00886CBF" w:rsidRPr="008A30C0">
        <w:rPr>
          <w:rStyle w:val="normaltextrun"/>
          <w:rFonts w:ascii="Arial" w:hAnsi="Arial" w:cs="Arial"/>
          <w:bCs/>
          <w:sz w:val="20"/>
          <w:szCs w:val="20"/>
          <w:lang w:val="cs-CZ"/>
        </w:rPr>
        <w:t xml:space="preserve">začátku </w:t>
      </w:r>
      <w:r w:rsidR="00C70AB3" w:rsidRPr="008A30C0">
        <w:rPr>
          <w:rStyle w:val="normaltextrun"/>
          <w:rFonts w:ascii="Arial" w:hAnsi="Arial" w:cs="Arial"/>
          <w:bCs/>
          <w:sz w:val="20"/>
          <w:szCs w:val="20"/>
          <w:lang w:val="cs-CZ"/>
        </w:rPr>
        <w:t>výstavby</w:t>
      </w:r>
      <w:r w:rsidR="00C70AB3" w:rsidRPr="008A30C0">
        <w:rPr>
          <w:rFonts w:ascii="Arial" w:eastAsia="Times New Roman" w:hAnsi="Arial" w:cs="Arial"/>
          <w:sz w:val="20"/>
          <w:szCs w:val="20"/>
          <w:lang w:val="cs-CZ"/>
        </w:rPr>
        <w:t xml:space="preserve"> </w:t>
      </w:r>
      <w:r w:rsidR="0040576C" w:rsidRPr="008A30C0">
        <w:rPr>
          <w:rStyle w:val="normaltextrun"/>
          <w:rFonts w:ascii="Arial" w:hAnsi="Arial" w:cs="Arial"/>
          <w:sz w:val="20"/>
          <w:szCs w:val="20"/>
          <w:lang w:val="cs-CZ"/>
        </w:rPr>
        <w:t>dosáhl</w:t>
      </w:r>
      <w:r w:rsidR="00C70AB3" w:rsidRPr="008A30C0">
        <w:rPr>
          <w:rStyle w:val="normaltextrun"/>
          <w:rFonts w:ascii="Arial" w:hAnsi="Arial" w:cs="Arial"/>
          <w:sz w:val="20"/>
          <w:szCs w:val="20"/>
          <w:lang w:val="cs-CZ"/>
        </w:rPr>
        <w:t xml:space="preserve"> </w:t>
      </w:r>
      <w:proofErr w:type="spellStart"/>
      <w:r w:rsidR="00EA4E73">
        <w:rPr>
          <w:rStyle w:val="normaltextrun"/>
          <w:rFonts w:ascii="Arial" w:hAnsi="Arial" w:cs="Arial"/>
          <w:sz w:val="20"/>
          <w:szCs w:val="20"/>
          <w:lang w:val="cs-CZ"/>
        </w:rPr>
        <w:t>Timber</w:t>
      </w:r>
      <w:proofErr w:type="spellEnd"/>
      <w:r w:rsidR="00EA4E73">
        <w:rPr>
          <w:rStyle w:val="normaltextrun"/>
          <w:rFonts w:ascii="Arial" w:hAnsi="Arial" w:cs="Arial"/>
          <w:sz w:val="20"/>
          <w:szCs w:val="20"/>
          <w:lang w:val="cs-CZ"/>
        </w:rPr>
        <w:t xml:space="preserve"> Praha</w:t>
      </w:r>
      <w:hyperlink r:id="rId20" w:history="1"/>
      <w:r w:rsidR="00C70AB3" w:rsidRPr="008A30C0">
        <w:rPr>
          <w:rStyle w:val="Hypertextovodkaz"/>
          <w:rFonts w:ascii="Arial" w:hAnsi="Arial" w:cs="Arial"/>
          <w:bCs/>
          <w:sz w:val="20"/>
          <w:szCs w:val="20"/>
          <w:u w:val="none"/>
          <w:lang w:val="cs-CZ"/>
        </w:rPr>
        <w:t xml:space="preserve"> </w:t>
      </w:r>
      <w:r w:rsidR="0040576C" w:rsidRPr="008A30C0">
        <w:rPr>
          <w:rStyle w:val="normaltextrun"/>
          <w:rFonts w:ascii="Arial" w:hAnsi="Arial" w:cs="Arial"/>
          <w:sz w:val="20"/>
          <w:szCs w:val="20"/>
          <w:lang w:val="cs-CZ"/>
        </w:rPr>
        <w:t>milníku hrubé stavby</w:t>
      </w:r>
      <w:r w:rsidR="00C70AB3" w:rsidRPr="008A30C0">
        <w:rPr>
          <w:rStyle w:val="normaltextrun"/>
          <w:rFonts w:ascii="Arial" w:hAnsi="Arial" w:cs="Arial"/>
          <w:sz w:val="20"/>
          <w:szCs w:val="20"/>
          <w:lang w:val="cs-CZ"/>
        </w:rPr>
        <w:t xml:space="preserve">. </w:t>
      </w:r>
      <w:r w:rsidR="003F6214" w:rsidRPr="008A30C0">
        <w:rPr>
          <w:rStyle w:val="normaltextrun"/>
          <w:rFonts w:ascii="Arial" w:hAnsi="Arial" w:cs="Arial"/>
          <w:sz w:val="20"/>
          <w:szCs w:val="20"/>
          <w:lang w:val="cs-CZ"/>
        </w:rPr>
        <w:t xml:space="preserve">Moderní </w:t>
      </w:r>
      <w:r w:rsidR="00C70AB3" w:rsidRPr="008A30C0">
        <w:rPr>
          <w:rStyle w:val="normaltextrun"/>
          <w:rFonts w:ascii="Arial" w:hAnsi="Arial" w:cs="Arial"/>
          <w:sz w:val="20"/>
          <w:szCs w:val="20"/>
          <w:lang w:val="cs-CZ"/>
        </w:rPr>
        <w:t>dřevostavb</w:t>
      </w:r>
      <w:r w:rsidR="003F6214" w:rsidRPr="008A30C0">
        <w:rPr>
          <w:rStyle w:val="normaltextrun"/>
          <w:rFonts w:ascii="Arial" w:hAnsi="Arial" w:cs="Arial"/>
          <w:sz w:val="20"/>
          <w:szCs w:val="20"/>
          <w:lang w:val="cs-CZ"/>
        </w:rPr>
        <w:t>y</w:t>
      </w:r>
      <w:r w:rsidR="00C70AB3" w:rsidRPr="008A30C0">
        <w:rPr>
          <w:rStyle w:val="normaltextrun"/>
          <w:rFonts w:ascii="Arial" w:hAnsi="Arial" w:cs="Arial"/>
          <w:sz w:val="20"/>
          <w:szCs w:val="20"/>
          <w:lang w:val="cs-CZ"/>
        </w:rPr>
        <w:t xml:space="preserve">, navíc </w:t>
      </w:r>
      <w:r w:rsidR="003F6214" w:rsidRPr="008A30C0">
        <w:rPr>
          <w:rStyle w:val="normaltextrun"/>
          <w:rFonts w:ascii="Arial" w:hAnsi="Arial" w:cs="Arial"/>
          <w:sz w:val="20"/>
          <w:szCs w:val="20"/>
          <w:lang w:val="cs-CZ"/>
        </w:rPr>
        <w:t>s</w:t>
      </w:r>
      <w:r w:rsidR="00C70AB3" w:rsidRPr="008A30C0">
        <w:rPr>
          <w:rStyle w:val="normaltextrun"/>
          <w:rFonts w:ascii="Arial" w:hAnsi="Arial" w:cs="Arial"/>
          <w:sz w:val="20"/>
          <w:szCs w:val="20"/>
          <w:lang w:val="cs-CZ"/>
        </w:rPr>
        <w:t xml:space="preserve"> využití</w:t>
      </w:r>
      <w:r w:rsidR="003F6214" w:rsidRPr="008A30C0">
        <w:rPr>
          <w:rStyle w:val="normaltextrun"/>
          <w:rFonts w:ascii="Arial" w:hAnsi="Arial" w:cs="Arial"/>
          <w:sz w:val="20"/>
          <w:szCs w:val="20"/>
          <w:lang w:val="cs-CZ"/>
        </w:rPr>
        <w:t>m</w:t>
      </w:r>
      <w:r w:rsidR="00C70AB3" w:rsidRPr="008A30C0">
        <w:rPr>
          <w:rStyle w:val="normaltextrun"/>
          <w:rFonts w:ascii="Arial" w:hAnsi="Arial" w:cs="Arial"/>
          <w:sz w:val="20"/>
          <w:szCs w:val="20"/>
          <w:lang w:val="cs-CZ"/>
        </w:rPr>
        <w:t> </w:t>
      </w:r>
      <w:r w:rsidR="00C70AB3" w:rsidRPr="008A30C0">
        <w:rPr>
          <w:rFonts w:ascii="Arial" w:eastAsia="Times New Roman" w:hAnsi="Arial" w:cs="Arial"/>
          <w:sz w:val="20"/>
          <w:szCs w:val="20"/>
          <w:lang w:val="cs-CZ"/>
        </w:rPr>
        <w:t>inovativní technologie prefabrikace, přináš</w:t>
      </w:r>
      <w:r w:rsidR="004939FD" w:rsidRPr="008A30C0">
        <w:rPr>
          <w:rFonts w:ascii="Arial" w:eastAsia="Times New Roman" w:hAnsi="Arial" w:cs="Arial"/>
          <w:sz w:val="20"/>
          <w:szCs w:val="20"/>
          <w:lang w:val="cs-CZ"/>
        </w:rPr>
        <w:t>ej</w:t>
      </w:r>
      <w:r w:rsidR="00C70AB3" w:rsidRPr="008A30C0">
        <w:rPr>
          <w:rFonts w:ascii="Arial" w:eastAsia="Times New Roman" w:hAnsi="Arial" w:cs="Arial"/>
          <w:sz w:val="20"/>
          <w:szCs w:val="20"/>
          <w:lang w:val="cs-CZ"/>
        </w:rPr>
        <w:t xml:space="preserve">í </w:t>
      </w:r>
      <w:r w:rsidR="00C70AB3" w:rsidRPr="008A30C0">
        <w:rPr>
          <w:rStyle w:val="normaltextrun"/>
          <w:rFonts w:ascii="Arial" w:hAnsi="Arial" w:cs="Arial"/>
          <w:sz w:val="20"/>
          <w:szCs w:val="20"/>
          <w:lang w:val="cs-CZ"/>
        </w:rPr>
        <w:t xml:space="preserve">výrazné zkrácení </w:t>
      </w:r>
      <w:r w:rsidR="0055738F" w:rsidRPr="008A30C0">
        <w:rPr>
          <w:rStyle w:val="normaltextrun"/>
          <w:rFonts w:ascii="Arial" w:hAnsi="Arial" w:cs="Arial"/>
          <w:sz w:val="20"/>
          <w:szCs w:val="20"/>
          <w:lang w:val="cs-CZ"/>
        </w:rPr>
        <w:t>doby realizace</w:t>
      </w:r>
      <w:r w:rsidR="00C70AB3" w:rsidRPr="008A30C0">
        <w:rPr>
          <w:rStyle w:val="normaltextrun"/>
          <w:rFonts w:ascii="Arial" w:hAnsi="Arial" w:cs="Arial"/>
          <w:sz w:val="20"/>
          <w:szCs w:val="20"/>
          <w:lang w:val="cs-CZ"/>
        </w:rPr>
        <w:t xml:space="preserve"> oproti betonové konstrukci</w:t>
      </w:r>
      <w:r w:rsidR="00CB2350" w:rsidRPr="008A30C0">
        <w:rPr>
          <w:rStyle w:val="normaltextrun"/>
          <w:rFonts w:ascii="Arial" w:hAnsi="Arial" w:cs="Arial"/>
          <w:sz w:val="20"/>
          <w:szCs w:val="20"/>
          <w:lang w:val="cs-CZ"/>
        </w:rPr>
        <w:t>. V</w:t>
      </w:r>
      <w:r w:rsidR="00C70AB3" w:rsidRPr="008A30C0">
        <w:rPr>
          <w:rStyle w:val="normaltextrun"/>
          <w:rFonts w:ascii="Arial" w:hAnsi="Arial" w:cs="Arial"/>
          <w:sz w:val="20"/>
          <w:szCs w:val="20"/>
          <w:lang w:val="cs-CZ"/>
        </w:rPr>
        <w:t> tomto případě</w:t>
      </w:r>
      <w:r w:rsidR="00921E30" w:rsidRPr="008A30C0">
        <w:rPr>
          <w:rStyle w:val="normaltextrun"/>
          <w:rFonts w:ascii="Arial" w:hAnsi="Arial" w:cs="Arial"/>
          <w:sz w:val="20"/>
          <w:szCs w:val="20"/>
          <w:lang w:val="cs-CZ"/>
        </w:rPr>
        <w:t xml:space="preserve"> se jednalo</w:t>
      </w:r>
      <w:r w:rsidR="00C70AB3" w:rsidRPr="008A30C0">
        <w:rPr>
          <w:rStyle w:val="normaltextrun"/>
          <w:rFonts w:ascii="Arial" w:hAnsi="Arial" w:cs="Arial"/>
          <w:sz w:val="20"/>
          <w:szCs w:val="20"/>
          <w:lang w:val="cs-CZ"/>
        </w:rPr>
        <w:t xml:space="preserve"> zhruba o třetinu. </w:t>
      </w:r>
      <w:r w:rsidR="0020428B" w:rsidRPr="008A30C0">
        <w:rPr>
          <w:rFonts w:ascii="Arial" w:eastAsia="Times New Roman" w:hAnsi="Arial" w:cs="Arial"/>
          <w:sz w:val="20"/>
          <w:szCs w:val="20"/>
          <w:lang w:val="cs-CZ"/>
        </w:rPr>
        <w:t xml:space="preserve">Kolaudace </w:t>
      </w:r>
      <w:r w:rsidR="00C70AB3" w:rsidRPr="008A30C0">
        <w:rPr>
          <w:rFonts w:ascii="Arial" w:eastAsia="Times New Roman" w:hAnsi="Arial" w:cs="Arial"/>
          <w:sz w:val="20"/>
          <w:szCs w:val="20"/>
          <w:lang w:val="cs-CZ"/>
        </w:rPr>
        <w:t xml:space="preserve">se uskuteční </w:t>
      </w:r>
      <w:r w:rsidR="0020428B" w:rsidRPr="008A30C0">
        <w:rPr>
          <w:rFonts w:ascii="Arial" w:eastAsia="Times New Roman" w:hAnsi="Arial" w:cs="Arial"/>
          <w:sz w:val="20"/>
          <w:szCs w:val="20"/>
          <w:lang w:val="cs-CZ"/>
        </w:rPr>
        <w:t>v</w:t>
      </w:r>
      <w:r w:rsidR="00CB2350" w:rsidRPr="008A30C0">
        <w:rPr>
          <w:rFonts w:ascii="Arial" w:eastAsia="Times New Roman" w:hAnsi="Arial" w:cs="Arial"/>
          <w:sz w:val="20"/>
          <w:szCs w:val="20"/>
          <w:lang w:val="cs-CZ"/>
        </w:rPr>
        <w:t>e</w:t>
      </w:r>
      <w:r w:rsidR="0020428B" w:rsidRPr="008A30C0">
        <w:rPr>
          <w:rFonts w:ascii="Arial" w:eastAsia="Times New Roman" w:hAnsi="Arial" w:cs="Arial"/>
          <w:sz w:val="20"/>
          <w:szCs w:val="20"/>
          <w:lang w:val="cs-CZ"/>
        </w:rPr>
        <w:t xml:space="preserve"> </w:t>
      </w:r>
      <w:r w:rsidR="00F038A7" w:rsidRPr="008A30C0">
        <w:rPr>
          <w:rFonts w:ascii="Arial" w:eastAsia="Times New Roman" w:hAnsi="Arial" w:cs="Arial"/>
          <w:sz w:val="20"/>
          <w:szCs w:val="20"/>
          <w:lang w:val="cs-CZ"/>
        </w:rPr>
        <w:t xml:space="preserve">2. </w:t>
      </w:r>
      <w:r w:rsidR="0020428B" w:rsidRPr="008A30C0">
        <w:rPr>
          <w:rFonts w:ascii="Arial" w:eastAsia="Times New Roman" w:hAnsi="Arial" w:cs="Arial"/>
          <w:sz w:val="20"/>
          <w:szCs w:val="20"/>
          <w:lang w:val="cs-CZ"/>
        </w:rPr>
        <w:t>pololetí letošního roku.</w:t>
      </w:r>
      <w:r w:rsidR="00A75C6C" w:rsidRPr="008A30C0">
        <w:rPr>
          <w:rFonts w:ascii="Arial" w:eastAsia="Times New Roman" w:hAnsi="Arial" w:cs="Arial"/>
          <w:sz w:val="20"/>
          <w:szCs w:val="20"/>
          <w:lang w:val="cs-CZ"/>
        </w:rPr>
        <w:t xml:space="preserve"> </w:t>
      </w:r>
      <w:r w:rsidR="00C6403D" w:rsidRPr="008A30C0">
        <w:rPr>
          <w:rFonts w:ascii="Arial" w:hAnsi="Arial" w:cs="Arial"/>
          <w:bCs/>
          <w:sz w:val="20"/>
          <w:szCs w:val="20"/>
          <w:lang w:val="cs-CZ"/>
        </w:rPr>
        <w:t>Novostavby</w:t>
      </w:r>
      <w:r w:rsidR="00A75C6C" w:rsidRPr="008A30C0">
        <w:rPr>
          <w:rFonts w:ascii="Arial" w:hAnsi="Arial" w:cs="Arial"/>
          <w:bCs/>
          <w:sz w:val="20"/>
          <w:szCs w:val="20"/>
          <w:lang w:val="cs-CZ"/>
        </w:rPr>
        <w:t xml:space="preserve"> v energeticky nejúspornější kategorii</w:t>
      </w:r>
      <w:r w:rsidR="00CB2350" w:rsidRPr="008A30C0">
        <w:rPr>
          <w:rFonts w:ascii="Arial" w:hAnsi="Arial" w:cs="Arial"/>
          <w:bCs/>
          <w:sz w:val="20"/>
          <w:szCs w:val="20"/>
          <w:lang w:val="cs-CZ"/>
        </w:rPr>
        <w:t> </w:t>
      </w:r>
      <w:r w:rsidR="00A75C6C" w:rsidRPr="008A30C0">
        <w:rPr>
          <w:rFonts w:ascii="Arial" w:hAnsi="Arial" w:cs="Arial"/>
          <w:bCs/>
          <w:sz w:val="20"/>
          <w:szCs w:val="20"/>
          <w:lang w:val="cs-CZ"/>
        </w:rPr>
        <w:t>A mají řadu ekologických prvků</w:t>
      </w:r>
      <w:r w:rsidR="002C071B" w:rsidRPr="008A30C0">
        <w:rPr>
          <w:rFonts w:ascii="Arial" w:hAnsi="Arial" w:cs="Arial"/>
          <w:bCs/>
          <w:sz w:val="20"/>
          <w:szCs w:val="20"/>
          <w:lang w:val="cs-CZ"/>
        </w:rPr>
        <w:t xml:space="preserve"> </w:t>
      </w:r>
      <w:r w:rsidR="00C70AB3" w:rsidRPr="008A30C0">
        <w:rPr>
          <w:rFonts w:ascii="Arial" w:hAnsi="Arial" w:cs="Arial"/>
          <w:bCs/>
          <w:sz w:val="20"/>
          <w:szCs w:val="20"/>
          <w:lang w:val="cs-CZ"/>
        </w:rPr>
        <w:t xml:space="preserve">jako </w:t>
      </w:r>
      <w:r w:rsidR="00A75C6C" w:rsidRPr="008A30C0">
        <w:rPr>
          <w:rFonts w:ascii="Arial" w:hAnsi="Arial" w:cs="Arial"/>
          <w:bCs/>
          <w:sz w:val="20"/>
          <w:szCs w:val="20"/>
          <w:lang w:val="cs-CZ"/>
        </w:rPr>
        <w:t>např</w:t>
      </w:r>
      <w:r w:rsidR="00C70AB3" w:rsidRPr="008A30C0">
        <w:rPr>
          <w:rFonts w:ascii="Arial" w:hAnsi="Arial" w:cs="Arial"/>
          <w:bCs/>
          <w:sz w:val="20"/>
          <w:szCs w:val="20"/>
          <w:lang w:val="cs-CZ"/>
        </w:rPr>
        <w:t>íklad</w:t>
      </w:r>
      <w:r w:rsidR="00A75C6C" w:rsidRPr="008A30C0">
        <w:rPr>
          <w:rFonts w:ascii="Arial" w:hAnsi="Arial" w:cs="Arial"/>
          <w:bCs/>
          <w:sz w:val="20"/>
          <w:szCs w:val="20"/>
          <w:lang w:val="cs-CZ"/>
        </w:rPr>
        <w:t xml:space="preserve"> geotermální vrty</w:t>
      </w:r>
      <w:r w:rsidR="001806EB" w:rsidRPr="008A30C0">
        <w:rPr>
          <w:rFonts w:ascii="Arial" w:hAnsi="Arial" w:cs="Arial"/>
          <w:bCs/>
          <w:sz w:val="20"/>
          <w:szCs w:val="20"/>
          <w:lang w:val="cs-CZ"/>
        </w:rPr>
        <w:t>,</w:t>
      </w:r>
      <w:r w:rsidR="00A75C6C" w:rsidRPr="008A30C0">
        <w:rPr>
          <w:rFonts w:ascii="Arial" w:hAnsi="Arial" w:cs="Arial"/>
          <w:bCs/>
          <w:sz w:val="20"/>
          <w:szCs w:val="20"/>
          <w:lang w:val="cs-CZ"/>
        </w:rPr>
        <w:t> tepelná čerpadla země-voda</w:t>
      </w:r>
      <w:r w:rsidR="00BE7697" w:rsidRPr="008A30C0">
        <w:rPr>
          <w:rFonts w:ascii="Arial" w:hAnsi="Arial" w:cs="Arial"/>
          <w:bCs/>
          <w:sz w:val="20"/>
          <w:szCs w:val="20"/>
          <w:lang w:val="cs-CZ"/>
        </w:rPr>
        <w:t xml:space="preserve"> sloužící pro vytápění, chlazení a</w:t>
      </w:r>
      <w:r w:rsidR="003373F5" w:rsidRPr="008A30C0">
        <w:rPr>
          <w:rFonts w:ascii="Arial" w:hAnsi="Arial" w:cs="Arial"/>
          <w:bCs/>
          <w:sz w:val="20"/>
          <w:szCs w:val="20"/>
          <w:lang w:val="cs-CZ"/>
        </w:rPr>
        <w:t> </w:t>
      </w:r>
      <w:r w:rsidR="00BE7697" w:rsidRPr="008A30C0">
        <w:rPr>
          <w:rFonts w:ascii="Arial" w:hAnsi="Arial" w:cs="Arial"/>
          <w:bCs/>
          <w:sz w:val="20"/>
          <w:szCs w:val="20"/>
          <w:lang w:val="cs-CZ"/>
        </w:rPr>
        <w:t>ohřev teplé vody</w:t>
      </w:r>
      <w:r w:rsidR="001806EB" w:rsidRPr="008A30C0">
        <w:rPr>
          <w:rFonts w:ascii="Arial" w:hAnsi="Arial" w:cs="Arial"/>
          <w:bCs/>
          <w:sz w:val="20"/>
          <w:szCs w:val="20"/>
          <w:lang w:val="cs-CZ"/>
        </w:rPr>
        <w:t>, fotovoltaické panely na zelených střechách</w:t>
      </w:r>
      <w:r w:rsidR="002E52C2" w:rsidRPr="008A30C0">
        <w:rPr>
          <w:rFonts w:ascii="Arial" w:hAnsi="Arial" w:cs="Arial"/>
          <w:bCs/>
          <w:sz w:val="20"/>
          <w:szCs w:val="20"/>
          <w:lang w:val="cs-CZ"/>
        </w:rPr>
        <w:t>, nabíjecí stanice pro elektromobily</w:t>
      </w:r>
      <w:r w:rsidR="005703C1" w:rsidRPr="008A30C0">
        <w:rPr>
          <w:rFonts w:ascii="Arial" w:hAnsi="Arial" w:cs="Arial"/>
          <w:bCs/>
          <w:sz w:val="20"/>
          <w:szCs w:val="20"/>
          <w:lang w:val="cs-CZ"/>
        </w:rPr>
        <w:t>, exteriérové žaluzie</w:t>
      </w:r>
      <w:r w:rsidR="00BE7697" w:rsidRPr="008A30C0">
        <w:rPr>
          <w:rFonts w:ascii="Arial" w:hAnsi="Arial" w:cs="Arial"/>
          <w:bCs/>
          <w:sz w:val="20"/>
          <w:szCs w:val="20"/>
          <w:lang w:val="cs-CZ"/>
        </w:rPr>
        <w:t xml:space="preserve"> atp. </w:t>
      </w:r>
      <w:r w:rsidR="003B1641" w:rsidRPr="008A30C0">
        <w:rPr>
          <w:rFonts w:ascii="Arial" w:hAnsi="Arial" w:cs="Arial"/>
          <w:bCs/>
          <w:sz w:val="20"/>
          <w:szCs w:val="20"/>
          <w:lang w:val="cs-CZ"/>
        </w:rPr>
        <w:t>V</w:t>
      </w:r>
      <w:r w:rsidR="002E52C2" w:rsidRPr="008A30C0">
        <w:rPr>
          <w:rFonts w:ascii="Arial" w:hAnsi="Arial" w:cs="Arial"/>
          <w:bCs/>
          <w:sz w:val="20"/>
          <w:szCs w:val="20"/>
          <w:lang w:val="cs-CZ"/>
        </w:rPr>
        <w:t xml:space="preserve"> rámci nejmodernějších technologií </w:t>
      </w:r>
      <w:r w:rsidR="003B1641" w:rsidRPr="008A30C0">
        <w:rPr>
          <w:rFonts w:ascii="Arial" w:hAnsi="Arial" w:cs="Arial"/>
          <w:bCs/>
          <w:sz w:val="20"/>
          <w:szCs w:val="20"/>
          <w:lang w:val="cs-CZ"/>
        </w:rPr>
        <w:t xml:space="preserve">zde </w:t>
      </w:r>
      <w:r w:rsidR="002E52C2" w:rsidRPr="008A30C0">
        <w:rPr>
          <w:rFonts w:ascii="Arial" w:hAnsi="Arial" w:cs="Arial"/>
          <w:bCs/>
          <w:sz w:val="20"/>
          <w:szCs w:val="20"/>
          <w:lang w:val="cs-CZ"/>
        </w:rPr>
        <w:t xml:space="preserve">bude instalován systém </w:t>
      </w:r>
      <w:r w:rsidR="00BE7697" w:rsidRPr="008A30C0">
        <w:rPr>
          <w:rFonts w:ascii="Arial" w:hAnsi="Arial" w:cs="Arial"/>
          <w:bCs/>
          <w:sz w:val="20"/>
          <w:szCs w:val="20"/>
          <w:lang w:val="cs-CZ"/>
        </w:rPr>
        <w:t>S</w:t>
      </w:r>
      <w:r w:rsidR="002E52C2" w:rsidRPr="008A30C0">
        <w:rPr>
          <w:rFonts w:ascii="Arial" w:hAnsi="Arial" w:cs="Arial"/>
          <w:bCs/>
          <w:sz w:val="20"/>
          <w:szCs w:val="20"/>
          <w:lang w:val="cs-CZ"/>
        </w:rPr>
        <w:t xml:space="preserve">mart </w:t>
      </w:r>
      <w:r w:rsidR="00BE7697" w:rsidRPr="008A30C0">
        <w:rPr>
          <w:rFonts w:ascii="Arial" w:hAnsi="Arial" w:cs="Arial"/>
          <w:bCs/>
          <w:sz w:val="20"/>
          <w:szCs w:val="20"/>
          <w:lang w:val="cs-CZ"/>
        </w:rPr>
        <w:t>H</w:t>
      </w:r>
      <w:r w:rsidR="002E52C2" w:rsidRPr="008A30C0">
        <w:rPr>
          <w:rFonts w:ascii="Arial" w:hAnsi="Arial" w:cs="Arial"/>
          <w:bCs/>
          <w:sz w:val="20"/>
          <w:szCs w:val="20"/>
          <w:lang w:val="cs-CZ"/>
        </w:rPr>
        <w:t>ome.</w:t>
      </w:r>
      <w:r w:rsidR="00652C6A" w:rsidRPr="008A30C0">
        <w:rPr>
          <w:rFonts w:ascii="Arial" w:hAnsi="Arial" w:cs="Arial"/>
          <w:bCs/>
          <w:sz w:val="20"/>
          <w:szCs w:val="20"/>
          <w:lang w:val="cs-CZ"/>
        </w:rPr>
        <w:t xml:space="preserve"> </w:t>
      </w:r>
      <w:r w:rsidR="00BE7697" w:rsidRPr="00ED29AB">
        <w:rPr>
          <w:rFonts w:ascii="Arial" w:hAnsi="Arial" w:cs="Arial"/>
          <w:bCs/>
          <w:sz w:val="20"/>
          <w:szCs w:val="20"/>
          <w:lang w:val="cs-CZ"/>
        </w:rPr>
        <w:t>V minulém roce prodala společnost</w:t>
      </w:r>
      <w:r w:rsidR="00652C6A" w:rsidRPr="00ED29AB">
        <w:rPr>
          <w:rFonts w:ascii="Arial" w:hAnsi="Arial" w:cs="Arial"/>
          <w:bCs/>
          <w:sz w:val="20"/>
          <w:szCs w:val="20"/>
          <w:lang w:val="cs-CZ"/>
        </w:rPr>
        <w:t xml:space="preserve"> </w:t>
      </w:r>
      <w:r w:rsidR="00C53D32" w:rsidRPr="00ED29AB">
        <w:rPr>
          <w:rFonts w:ascii="Arial" w:hAnsi="Arial" w:cs="Arial"/>
          <w:bCs/>
          <w:sz w:val="20"/>
          <w:szCs w:val="20"/>
          <w:lang w:val="cs-CZ"/>
        </w:rPr>
        <w:t xml:space="preserve">v projektu Timber Praha </w:t>
      </w:r>
      <w:r w:rsidR="00801649" w:rsidRPr="00ED29AB">
        <w:rPr>
          <w:rFonts w:ascii="Arial" w:hAnsi="Arial" w:cs="Arial"/>
          <w:bCs/>
          <w:sz w:val="20"/>
          <w:szCs w:val="20"/>
          <w:lang w:val="cs-CZ"/>
        </w:rPr>
        <w:t>16 bytových jednotek.</w:t>
      </w:r>
      <w:r w:rsidR="00801649">
        <w:rPr>
          <w:rFonts w:ascii="Arial" w:hAnsi="Arial" w:cs="Arial"/>
          <w:bCs/>
          <w:sz w:val="20"/>
          <w:szCs w:val="20"/>
          <w:lang w:val="cs-CZ"/>
        </w:rPr>
        <w:t xml:space="preserve"> </w:t>
      </w:r>
    </w:p>
    <w:bookmarkEnd w:id="4"/>
    <w:p w14:paraId="0D17CF6E" w14:textId="05E48EFF" w:rsidR="00544198" w:rsidRPr="008A30C0" w:rsidRDefault="00544198" w:rsidP="004B1754">
      <w:pPr>
        <w:spacing w:after="0" w:line="320" w:lineRule="atLeast"/>
        <w:jc w:val="both"/>
        <w:rPr>
          <w:rFonts w:ascii="Arial" w:eastAsia="Times New Roman" w:hAnsi="Arial" w:cs="Arial"/>
          <w:sz w:val="20"/>
          <w:szCs w:val="20"/>
          <w:lang w:val="cs-CZ"/>
        </w:rPr>
      </w:pPr>
    </w:p>
    <w:p w14:paraId="577AA06C" w14:textId="36D4D9CF" w:rsidR="00293626" w:rsidRPr="008A30C0" w:rsidRDefault="004D5D06" w:rsidP="004B1754">
      <w:pPr>
        <w:spacing w:after="0" w:line="320" w:lineRule="atLeast"/>
        <w:jc w:val="both"/>
        <w:rPr>
          <w:rFonts w:ascii="Arial" w:eastAsia="Times New Roman" w:hAnsi="Arial" w:cs="Arial"/>
          <w:b/>
          <w:bCs/>
          <w:sz w:val="20"/>
          <w:szCs w:val="20"/>
          <w:lang w:val="cs-CZ"/>
        </w:rPr>
      </w:pPr>
      <w:r w:rsidRPr="008A30C0">
        <w:rPr>
          <w:rFonts w:ascii="Arial" w:eastAsia="Times New Roman" w:hAnsi="Arial" w:cs="Arial"/>
          <w:b/>
          <w:bCs/>
          <w:sz w:val="20"/>
          <w:szCs w:val="20"/>
          <w:lang w:val="cs-CZ"/>
        </w:rPr>
        <w:t>Posun české normy k modernímu environmentálně šetrnému stavebnictví</w:t>
      </w:r>
    </w:p>
    <w:p w14:paraId="10085505" w14:textId="24C2D439" w:rsidR="00FC6B4E" w:rsidRPr="008A30C0" w:rsidRDefault="00652C6A" w:rsidP="004B1754">
      <w:pPr>
        <w:spacing w:after="0" w:line="320" w:lineRule="atLeast"/>
        <w:jc w:val="both"/>
        <w:rPr>
          <w:rFonts w:ascii="Arial" w:eastAsia="Times New Roman" w:hAnsi="Arial" w:cs="Arial"/>
          <w:sz w:val="20"/>
          <w:szCs w:val="20"/>
          <w:lang w:val="cs-CZ"/>
        </w:rPr>
      </w:pPr>
      <w:r w:rsidRPr="008A30C0">
        <w:rPr>
          <w:rFonts w:ascii="Arial" w:hAnsi="Arial" w:cs="Arial"/>
          <w:i/>
          <w:iCs/>
          <w:noProof/>
          <w:sz w:val="20"/>
          <w:szCs w:val="20"/>
          <w:lang w:val="cs-CZ"/>
        </w:rPr>
        <mc:AlternateContent>
          <mc:Choice Requires="wps">
            <w:drawing>
              <wp:anchor distT="45720" distB="45720" distL="114300" distR="114300" simplePos="0" relativeHeight="251658245" behindDoc="0" locked="0" layoutInCell="1" allowOverlap="1" wp14:anchorId="2F14B78F" wp14:editId="7AB77809">
                <wp:simplePos x="0" y="0"/>
                <wp:positionH relativeFrom="margin">
                  <wp:align>left</wp:align>
                </wp:positionH>
                <wp:positionV relativeFrom="paragraph">
                  <wp:posOffset>2524760</wp:posOffset>
                </wp:positionV>
                <wp:extent cx="1752600" cy="476250"/>
                <wp:effectExtent l="0" t="0" r="19050" b="190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76250"/>
                        </a:xfrm>
                        <a:prstGeom prst="rect">
                          <a:avLst/>
                        </a:prstGeom>
                        <a:solidFill>
                          <a:srgbClr val="FFFFFF"/>
                        </a:solidFill>
                        <a:ln w="9525">
                          <a:solidFill>
                            <a:schemeClr val="bg1"/>
                          </a:solidFill>
                          <a:miter lim="800000"/>
                          <a:headEnd/>
                          <a:tailEnd/>
                        </a:ln>
                      </wps:spPr>
                      <wps:txbx>
                        <w:txbxContent>
                          <w:p w14:paraId="07975B21" w14:textId="35E517E6" w:rsidR="004770AE" w:rsidRPr="004B0E0C" w:rsidRDefault="004B0E0C">
                            <w:pPr>
                              <w:rPr>
                                <w:rFonts w:ascii="Arial" w:hAnsi="Arial" w:cs="Arial"/>
                                <w:i/>
                                <w:iCs/>
                                <w:sz w:val="20"/>
                                <w:szCs w:val="20"/>
                              </w:rPr>
                            </w:pPr>
                            <w:r w:rsidRPr="004B0E0C">
                              <w:rPr>
                                <w:rFonts w:ascii="Arial" w:hAnsi="Arial" w:cs="Arial"/>
                                <w:i/>
                                <w:iCs/>
                                <w:sz w:val="20"/>
                                <w:szCs w:val="20"/>
                              </w:rPr>
                              <w:t>Projekt Timber Praha, Praha-Řeporyje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4B78F" id="_x0000_s1030" type="#_x0000_t202" style="position:absolute;left:0;text-align:left;margin-left:0;margin-top:198.8pt;width:138pt;height:37.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" strokecolor="white [3212]">
                <v:textbox>
                  <w:txbxContent>
                    <w:p w14:paraId="07975B21" w14:textId="35E517E6" w:rsidR="004770AE" w:rsidRPr="004B0E0C" w:rsidRDefault="004B0E0C">
                      <w:pPr>
                        <w:rPr>
                          <w:rFonts w:ascii="Arial" w:hAnsi="Arial" w:cs="Arial"/>
                          <w:i/>
                          <w:iCs/>
                          <w:sz w:val="20"/>
                          <w:szCs w:val="20"/>
                        </w:rPr>
                      </w:pPr>
                      <w:r w:rsidRPr="004B0E0C">
                        <w:rPr>
                          <w:rFonts w:ascii="Arial" w:hAnsi="Arial" w:cs="Arial"/>
                          <w:i/>
                          <w:iCs/>
                          <w:sz w:val="20"/>
                          <w:szCs w:val="20"/>
                        </w:rPr>
                        <w:t>Projekt Timber Praha, Praha-Řeporyje</w:t>
                      </w:r>
                    </w:p>
                  </w:txbxContent>
                </v:textbox>
                <w10:wrap type="square" anchorx="margin"/>
              </v:shape>
            </w:pict>
          </mc:Fallback>
        </mc:AlternateContent>
      </w:r>
      <w:r w:rsidRPr="00EA4E73">
        <w:rPr>
          <w:noProof/>
          <w:lang w:val="cs-CZ"/>
        </w:rPr>
        <w:drawing>
          <wp:anchor distT="0" distB="0" distL="114300" distR="114300" simplePos="0" relativeHeight="251658244" behindDoc="1" locked="0" layoutInCell="1" allowOverlap="1" wp14:anchorId="644E0D75" wp14:editId="4A8E9491">
            <wp:simplePos x="0" y="0"/>
            <wp:positionH relativeFrom="margin">
              <wp:posOffset>-26670</wp:posOffset>
            </wp:positionH>
            <wp:positionV relativeFrom="paragraph">
              <wp:posOffset>1497965</wp:posOffset>
            </wp:positionV>
            <wp:extent cx="1798320" cy="1011555"/>
            <wp:effectExtent l="0" t="0" r="0" b="0"/>
            <wp:wrapTight wrapText="bothSides">
              <wp:wrapPolygon edited="0">
                <wp:start x="0" y="0"/>
                <wp:lineTo x="0" y="21153"/>
                <wp:lineTo x="21280" y="21153"/>
                <wp:lineTo x="21280" y="0"/>
                <wp:lineTo x="0" y="0"/>
              </wp:wrapPolygon>
            </wp:wrapTight>
            <wp:docPr id="22134810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48101" name="Obrázek 1"/>
                    <pic:cNvPicPr>
                      <a:picLocks noChangeAspect="1" noChangeArrowheads="1"/>
                    </pic:cNvPicPr>
                  </pic:nvPicPr>
                  <pic:blipFill>
                    <a:blip r:embed="rId21" cstate="screen">
                      <a:extLst>
                        <a:ext uri="{28A0092B-C50C-407E-A947-70E740481C1C}">
                          <a14:useLocalDpi xmlns:a14="http://schemas.microsoft.com/office/drawing/2010/main"/>
                        </a:ext>
                      </a:extLst>
                    </a:blip>
                    <a:stretch>
                      <a:fillRect/>
                    </a:stretch>
                  </pic:blipFill>
                  <pic:spPr bwMode="auto">
                    <a:xfrm>
                      <a:off x="0" y="0"/>
                      <a:ext cx="1798320"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198" w:rsidRPr="008A30C0">
        <w:rPr>
          <w:rFonts w:ascii="Arial" w:eastAsia="Times New Roman" w:hAnsi="Arial" w:cs="Arial"/>
          <w:sz w:val="20"/>
          <w:szCs w:val="20"/>
          <w:lang w:val="cs-CZ"/>
        </w:rPr>
        <w:t>V souvislosti s</w:t>
      </w:r>
      <w:r w:rsidR="0034647B" w:rsidRPr="008A30C0">
        <w:rPr>
          <w:rFonts w:ascii="Arial" w:eastAsia="Times New Roman" w:hAnsi="Arial" w:cs="Arial"/>
          <w:sz w:val="20"/>
          <w:szCs w:val="20"/>
          <w:lang w:val="cs-CZ"/>
        </w:rPr>
        <w:t xml:space="preserve"> větším </w:t>
      </w:r>
      <w:r w:rsidR="00544198" w:rsidRPr="008A30C0">
        <w:rPr>
          <w:rFonts w:ascii="Arial" w:eastAsia="Times New Roman" w:hAnsi="Arial" w:cs="Arial"/>
          <w:sz w:val="20"/>
          <w:szCs w:val="20"/>
          <w:lang w:val="cs-CZ"/>
        </w:rPr>
        <w:t>rozšířením ekologické výstavby</w:t>
      </w:r>
      <w:r w:rsidR="00BE7697" w:rsidRPr="008A30C0">
        <w:rPr>
          <w:rFonts w:ascii="Arial" w:eastAsia="Times New Roman" w:hAnsi="Arial" w:cs="Arial"/>
          <w:sz w:val="20"/>
          <w:szCs w:val="20"/>
          <w:lang w:val="cs-CZ"/>
        </w:rPr>
        <w:t xml:space="preserve"> v ČR</w:t>
      </w:r>
      <w:r w:rsidR="00544198" w:rsidRPr="008A30C0">
        <w:rPr>
          <w:rFonts w:ascii="Arial" w:eastAsia="Times New Roman" w:hAnsi="Arial" w:cs="Arial"/>
          <w:sz w:val="20"/>
          <w:szCs w:val="20"/>
          <w:lang w:val="cs-CZ"/>
        </w:rPr>
        <w:t xml:space="preserve"> </w:t>
      </w:r>
      <w:r w:rsidR="0020428B" w:rsidRPr="008A30C0">
        <w:rPr>
          <w:rFonts w:ascii="Arial" w:eastAsia="Times New Roman" w:hAnsi="Arial" w:cs="Arial"/>
          <w:sz w:val="20"/>
          <w:szCs w:val="20"/>
          <w:lang w:val="cs-CZ"/>
        </w:rPr>
        <w:t xml:space="preserve">se UBM </w:t>
      </w:r>
      <w:r w:rsidR="00A73681" w:rsidRPr="008A30C0">
        <w:rPr>
          <w:rFonts w:ascii="Arial" w:eastAsia="Times New Roman" w:hAnsi="Arial" w:cs="Arial"/>
          <w:sz w:val="20"/>
          <w:szCs w:val="20"/>
          <w:lang w:val="cs-CZ"/>
        </w:rPr>
        <w:t>aktivně</w:t>
      </w:r>
      <w:r w:rsidR="0020428B" w:rsidRPr="008A30C0">
        <w:rPr>
          <w:rFonts w:ascii="Arial" w:eastAsia="Times New Roman" w:hAnsi="Arial" w:cs="Arial"/>
          <w:sz w:val="20"/>
          <w:szCs w:val="20"/>
          <w:lang w:val="cs-CZ"/>
        </w:rPr>
        <w:t xml:space="preserve"> angažovala v problematice </w:t>
      </w:r>
      <w:r w:rsidR="0034647B" w:rsidRPr="008A30C0">
        <w:rPr>
          <w:rFonts w:ascii="Arial" w:eastAsia="Times New Roman" w:hAnsi="Arial" w:cs="Arial"/>
          <w:sz w:val="20"/>
          <w:szCs w:val="20"/>
          <w:lang w:val="cs-CZ"/>
        </w:rPr>
        <w:t>stávajíc</w:t>
      </w:r>
      <w:r w:rsidR="00EB6FB8" w:rsidRPr="008A30C0">
        <w:rPr>
          <w:rFonts w:ascii="Arial" w:eastAsia="Times New Roman" w:hAnsi="Arial" w:cs="Arial"/>
          <w:sz w:val="20"/>
          <w:szCs w:val="20"/>
          <w:lang w:val="cs-CZ"/>
        </w:rPr>
        <w:t xml:space="preserve">ích </w:t>
      </w:r>
      <w:r w:rsidR="003D1442" w:rsidRPr="008A30C0">
        <w:rPr>
          <w:rFonts w:ascii="Arial" w:eastAsia="Times New Roman" w:hAnsi="Arial" w:cs="Arial"/>
          <w:sz w:val="20"/>
          <w:szCs w:val="20"/>
          <w:lang w:val="cs-CZ"/>
        </w:rPr>
        <w:t xml:space="preserve">tuzemských </w:t>
      </w:r>
      <w:r w:rsidR="00EB6FB8" w:rsidRPr="008A30C0">
        <w:rPr>
          <w:rFonts w:ascii="Arial" w:eastAsia="Times New Roman" w:hAnsi="Arial" w:cs="Arial"/>
          <w:sz w:val="20"/>
          <w:szCs w:val="20"/>
          <w:lang w:val="cs-CZ"/>
        </w:rPr>
        <w:t>předpisů</w:t>
      </w:r>
      <w:r w:rsidR="0020428B" w:rsidRPr="008A30C0">
        <w:rPr>
          <w:rFonts w:ascii="Arial" w:eastAsia="Times New Roman" w:hAnsi="Arial" w:cs="Arial"/>
          <w:sz w:val="20"/>
          <w:szCs w:val="20"/>
          <w:lang w:val="cs-CZ"/>
        </w:rPr>
        <w:t xml:space="preserve">. </w:t>
      </w:r>
      <w:r w:rsidR="0020428B" w:rsidRPr="008A30C0">
        <w:rPr>
          <w:rFonts w:ascii="Arial" w:hAnsi="Arial" w:cs="Arial"/>
          <w:i/>
          <w:iCs/>
          <w:sz w:val="20"/>
          <w:szCs w:val="20"/>
          <w:lang w:val="cs-CZ"/>
        </w:rPr>
        <w:t>„</w:t>
      </w:r>
      <w:r w:rsidR="00FC6B4E" w:rsidRPr="008A30C0">
        <w:rPr>
          <w:rFonts w:ascii="Arial" w:hAnsi="Arial" w:cs="Arial"/>
          <w:i/>
          <w:iCs/>
          <w:sz w:val="20"/>
          <w:szCs w:val="20"/>
          <w:lang w:val="cs-CZ"/>
        </w:rPr>
        <w:t xml:space="preserve">V České republice většímu rozvoji dřevostaveb dosud bránila legislativa, která neumožňovala stavět budovy vyšší než čtyři podlaží, tj. 12 metrů požární výšky. Ze společně deklarované potřeby ke změně legislativních omezení jsme na jaře minulého roku </w:t>
      </w:r>
      <w:r w:rsidR="00865F41" w:rsidRPr="008A30C0">
        <w:rPr>
          <w:rFonts w:ascii="Arial" w:hAnsi="Arial" w:cs="Arial"/>
          <w:i/>
          <w:iCs/>
          <w:sz w:val="20"/>
          <w:szCs w:val="20"/>
          <w:lang w:val="cs-CZ"/>
        </w:rPr>
        <w:t xml:space="preserve">spolu </w:t>
      </w:r>
      <w:r w:rsidR="00FC6B4E" w:rsidRPr="008A30C0">
        <w:rPr>
          <w:rFonts w:ascii="Arial" w:hAnsi="Arial" w:cs="Arial"/>
          <w:i/>
          <w:iCs/>
          <w:sz w:val="20"/>
          <w:szCs w:val="20"/>
          <w:lang w:val="cs-CZ"/>
        </w:rPr>
        <w:t xml:space="preserve">se společností Prodesi/Domesi, architektonickou a realizační </w:t>
      </w:r>
      <w:r w:rsidR="00647BD6" w:rsidRPr="008A30C0">
        <w:rPr>
          <w:rFonts w:ascii="Arial" w:hAnsi="Arial" w:cs="Arial"/>
          <w:i/>
          <w:iCs/>
          <w:sz w:val="20"/>
          <w:szCs w:val="20"/>
          <w:lang w:val="cs-CZ"/>
        </w:rPr>
        <w:t xml:space="preserve">firmou </w:t>
      </w:r>
      <w:r w:rsidR="00FC6B4E" w:rsidRPr="008A30C0">
        <w:rPr>
          <w:rFonts w:ascii="Arial" w:hAnsi="Arial" w:cs="Arial"/>
          <w:i/>
          <w:iCs/>
          <w:sz w:val="20"/>
          <w:szCs w:val="20"/>
          <w:lang w:val="cs-CZ"/>
        </w:rPr>
        <w:t xml:space="preserve">se zaměřením na dřevostavby, založili </w:t>
      </w:r>
      <w:r w:rsidR="00932319" w:rsidRPr="008A30C0">
        <w:rPr>
          <w:rFonts w:ascii="Arial" w:hAnsi="Arial" w:cs="Arial"/>
          <w:i/>
          <w:iCs/>
          <w:sz w:val="20"/>
          <w:szCs w:val="20"/>
          <w:lang w:val="cs-CZ"/>
        </w:rPr>
        <w:t xml:space="preserve">odbornou </w:t>
      </w:r>
      <w:r w:rsidR="00FC6B4E" w:rsidRPr="008A30C0">
        <w:rPr>
          <w:rFonts w:ascii="Arial" w:hAnsi="Arial" w:cs="Arial"/>
          <w:i/>
          <w:iCs/>
          <w:sz w:val="20"/>
          <w:szCs w:val="20"/>
          <w:lang w:val="cs-CZ"/>
        </w:rPr>
        <w:t xml:space="preserve">Platformu pro udržitelné stavebnictví ze dřeva. </w:t>
      </w:r>
      <w:r w:rsidR="004E2AAD" w:rsidRPr="008A30C0">
        <w:rPr>
          <w:rFonts w:ascii="Arial" w:hAnsi="Arial" w:cs="Arial"/>
          <w:i/>
          <w:iCs/>
          <w:sz w:val="20"/>
          <w:szCs w:val="20"/>
          <w:lang w:val="cs-CZ"/>
        </w:rPr>
        <w:t xml:space="preserve">K </w:t>
      </w:r>
      <w:r w:rsidR="00310BD4" w:rsidRPr="008A30C0">
        <w:rPr>
          <w:rFonts w:ascii="Arial" w:hAnsi="Arial" w:cs="Arial"/>
          <w:i/>
          <w:iCs/>
          <w:sz w:val="20"/>
          <w:szCs w:val="20"/>
          <w:lang w:val="cs-CZ"/>
        </w:rPr>
        <w:t>Platform</w:t>
      </w:r>
      <w:r w:rsidR="004E2AAD" w:rsidRPr="008A30C0">
        <w:rPr>
          <w:rFonts w:ascii="Arial" w:hAnsi="Arial" w:cs="Arial"/>
          <w:i/>
          <w:iCs/>
          <w:sz w:val="20"/>
          <w:szCs w:val="20"/>
          <w:lang w:val="cs-CZ"/>
        </w:rPr>
        <w:t>ě</w:t>
      </w:r>
      <w:r w:rsidR="00310BD4" w:rsidRPr="008A30C0">
        <w:rPr>
          <w:rFonts w:ascii="Arial" w:hAnsi="Arial" w:cs="Arial"/>
          <w:i/>
          <w:iCs/>
          <w:sz w:val="20"/>
          <w:szCs w:val="20"/>
          <w:lang w:val="cs-CZ"/>
        </w:rPr>
        <w:t xml:space="preserve"> </w:t>
      </w:r>
      <w:r w:rsidR="0052142E" w:rsidRPr="008A30C0">
        <w:rPr>
          <w:rFonts w:ascii="Arial" w:hAnsi="Arial" w:cs="Arial"/>
          <w:i/>
          <w:iCs/>
          <w:sz w:val="20"/>
          <w:szCs w:val="20"/>
          <w:lang w:val="cs-CZ"/>
        </w:rPr>
        <w:t xml:space="preserve">se postupně přidávají další společnosti, jimž záleží na </w:t>
      </w:r>
      <w:r w:rsidR="00E97DC5" w:rsidRPr="008A30C0">
        <w:rPr>
          <w:rFonts w:ascii="Arial" w:hAnsi="Arial" w:cs="Arial"/>
          <w:i/>
          <w:iCs/>
          <w:sz w:val="20"/>
          <w:szCs w:val="20"/>
          <w:lang w:val="cs-CZ"/>
        </w:rPr>
        <w:t>environmentálně</w:t>
      </w:r>
      <w:r w:rsidR="00CA183A" w:rsidRPr="008A30C0">
        <w:rPr>
          <w:rFonts w:ascii="Arial" w:hAnsi="Arial" w:cs="Arial"/>
          <w:i/>
          <w:iCs/>
          <w:sz w:val="20"/>
          <w:szCs w:val="20"/>
          <w:lang w:val="cs-CZ"/>
        </w:rPr>
        <w:t xml:space="preserve"> šetrnému</w:t>
      </w:r>
      <w:r w:rsidR="00FF2226" w:rsidRPr="008A30C0">
        <w:rPr>
          <w:rFonts w:ascii="Arial" w:hAnsi="Arial" w:cs="Arial"/>
          <w:i/>
          <w:iCs/>
          <w:sz w:val="20"/>
          <w:szCs w:val="20"/>
          <w:lang w:val="cs-CZ"/>
        </w:rPr>
        <w:t xml:space="preserve"> stavebnictví.</w:t>
      </w:r>
      <w:r w:rsidR="00310BD4" w:rsidRPr="008A30C0">
        <w:rPr>
          <w:rFonts w:ascii="Arial" w:hAnsi="Arial" w:cs="Arial"/>
          <w:i/>
          <w:iCs/>
          <w:sz w:val="20"/>
          <w:szCs w:val="20"/>
          <w:lang w:val="cs-CZ"/>
        </w:rPr>
        <w:t xml:space="preserve"> </w:t>
      </w:r>
      <w:r w:rsidR="00830DB7">
        <w:rPr>
          <w:rFonts w:ascii="Arial" w:hAnsi="Arial" w:cs="Arial"/>
          <w:i/>
          <w:iCs/>
          <w:sz w:val="20"/>
          <w:szCs w:val="20"/>
          <w:lang w:val="cs-CZ"/>
        </w:rPr>
        <w:t>V</w:t>
      </w:r>
      <w:r w:rsidR="00A25B65" w:rsidRPr="008A30C0">
        <w:rPr>
          <w:rFonts w:ascii="Arial" w:hAnsi="Arial" w:cs="Arial"/>
          <w:i/>
          <w:iCs/>
          <w:sz w:val="20"/>
          <w:szCs w:val="20"/>
          <w:lang w:val="cs-CZ"/>
        </w:rPr>
        <w:t xml:space="preserve"> prosinc</w:t>
      </w:r>
      <w:r w:rsidR="00830DB7">
        <w:rPr>
          <w:rFonts w:ascii="Arial" w:hAnsi="Arial" w:cs="Arial"/>
          <w:i/>
          <w:iCs/>
          <w:sz w:val="20"/>
          <w:szCs w:val="20"/>
          <w:lang w:val="cs-CZ"/>
        </w:rPr>
        <w:t>i minulého roku bylo ve</w:t>
      </w:r>
      <w:r w:rsidR="00FC6B4E" w:rsidRPr="008A30C0">
        <w:rPr>
          <w:rFonts w:ascii="Arial" w:hAnsi="Arial" w:cs="Arial"/>
          <w:i/>
          <w:iCs/>
          <w:sz w:val="20"/>
          <w:szCs w:val="20"/>
          <w:lang w:val="cs-CZ"/>
        </w:rPr>
        <w:t xml:space="preserve"> Věstníku </w:t>
      </w:r>
      <w:r w:rsidR="00A25B65" w:rsidRPr="008A30C0">
        <w:rPr>
          <w:rFonts w:ascii="Arial" w:hAnsi="Arial" w:cs="Arial"/>
          <w:i/>
          <w:iCs/>
          <w:sz w:val="20"/>
          <w:szCs w:val="20"/>
          <w:lang w:val="cs-CZ"/>
        </w:rPr>
        <w:t xml:space="preserve">Úřadu pro technickou normalizaci, metrologii a státní zkušebnictví </w:t>
      </w:r>
      <w:r w:rsidR="00FC6B4E" w:rsidRPr="008A30C0">
        <w:rPr>
          <w:rFonts w:ascii="Arial" w:hAnsi="Arial" w:cs="Arial"/>
          <w:i/>
          <w:iCs/>
          <w:sz w:val="20"/>
          <w:szCs w:val="20"/>
          <w:lang w:val="cs-CZ"/>
        </w:rPr>
        <w:t>vydáno společné prohlášení HZS, ČASu a</w:t>
      </w:r>
      <w:r w:rsidR="00932319" w:rsidRPr="008A30C0">
        <w:rPr>
          <w:rFonts w:ascii="Arial" w:hAnsi="Arial" w:cs="Arial"/>
          <w:i/>
          <w:iCs/>
          <w:sz w:val="20"/>
          <w:szCs w:val="20"/>
          <w:lang w:val="cs-CZ"/>
        </w:rPr>
        <w:t> </w:t>
      </w:r>
      <w:r w:rsidR="00FC6B4E" w:rsidRPr="008A30C0">
        <w:rPr>
          <w:rFonts w:ascii="Arial" w:hAnsi="Arial" w:cs="Arial"/>
          <w:i/>
          <w:iCs/>
          <w:sz w:val="20"/>
          <w:szCs w:val="20"/>
          <w:lang w:val="cs-CZ"/>
        </w:rPr>
        <w:t xml:space="preserve">UCEEBu, které umožňuje </w:t>
      </w:r>
      <w:r w:rsidR="00801649">
        <w:rPr>
          <w:rFonts w:ascii="Arial" w:hAnsi="Arial" w:cs="Arial"/>
          <w:i/>
          <w:iCs/>
          <w:sz w:val="20"/>
          <w:szCs w:val="20"/>
          <w:lang w:val="cs-CZ"/>
        </w:rPr>
        <w:t>plánovat</w:t>
      </w:r>
      <w:r w:rsidR="00FC6B4E" w:rsidRPr="008A30C0">
        <w:rPr>
          <w:rFonts w:ascii="Arial" w:hAnsi="Arial" w:cs="Arial"/>
          <w:i/>
          <w:iCs/>
          <w:sz w:val="20"/>
          <w:szCs w:val="20"/>
          <w:lang w:val="cs-CZ"/>
        </w:rPr>
        <w:t xml:space="preserve"> stavby nad 12</w:t>
      </w:r>
      <w:r w:rsidR="0034647B" w:rsidRPr="008A30C0">
        <w:rPr>
          <w:rFonts w:ascii="Arial" w:hAnsi="Arial" w:cs="Arial"/>
          <w:i/>
          <w:iCs/>
          <w:sz w:val="20"/>
          <w:szCs w:val="20"/>
          <w:lang w:val="cs-CZ"/>
        </w:rPr>
        <w:t xml:space="preserve"> </w:t>
      </w:r>
      <w:r w:rsidR="00FC6B4E" w:rsidRPr="008A30C0">
        <w:rPr>
          <w:rFonts w:ascii="Arial" w:hAnsi="Arial" w:cs="Arial"/>
          <w:i/>
          <w:iCs/>
          <w:sz w:val="20"/>
          <w:szCs w:val="20"/>
          <w:lang w:val="cs-CZ"/>
        </w:rPr>
        <w:t>m</w:t>
      </w:r>
      <w:r w:rsidR="0034647B" w:rsidRPr="008A30C0">
        <w:rPr>
          <w:rFonts w:ascii="Arial" w:hAnsi="Arial" w:cs="Arial"/>
          <w:i/>
          <w:iCs/>
          <w:sz w:val="20"/>
          <w:szCs w:val="20"/>
          <w:lang w:val="cs-CZ"/>
        </w:rPr>
        <w:t>etrů</w:t>
      </w:r>
      <w:r w:rsidR="00FC6B4E" w:rsidRPr="008A30C0">
        <w:rPr>
          <w:rFonts w:ascii="Arial" w:hAnsi="Arial" w:cs="Arial"/>
          <w:i/>
          <w:iCs/>
          <w:sz w:val="20"/>
          <w:szCs w:val="20"/>
          <w:lang w:val="cs-CZ"/>
        </w:rPr>
        <w:t xml:space="preserve"> inženýrským způsobem</w:t>
      </w:r>
      <w:r w:rsidR="00845DDF" w:rsidRPr="008A30C0">
        <w:rPr>
          <w:rFonts w:ascii="Arial" w:hAnsi="Arial" w:cs="Arial"/>
          <w:i/>
          <w:iCs/>
          <w:sz w:val="20"/>
          <w:szCs w:val="20"/>
          <w:lang w:val="cs-CZ"/>
        </w:rPr>
        <w:t xml:space="preserve">. Nadále pak </w:t>
      </w:r>
      <w:r w:rsidR="007154BF" w:rsidRPr="008A30C0">
        <w:rPr>
          <w:rFonts w:ascii="Arial" w:hAnsi="Arial" w:cs="Arial"/>
          <w:i/>
          <w:iCs/>
          <w:sz w:val="20"/>
          <w:szCs w:val="20"/>
          <w:lang w:val="cs-CZ"/>
        </w:rPr>
        <w:t xml:space="preserve">na </w:t>
      </w:r>
      <w:r w:rsidR="00845DDF" w:rsidRPr="008A30C0">
        <w:rPr>
          <w:rFonts w:ascii="Arial" w:hAnsi="Arial" w:cs="Arial"/>
          <w:i/>
          <w:iCs/>
          <w:sz w:val="20"/>
          <w:szCs w:val="20"/>
          <w:lang w:val="cs-CZ"/>
        </w:rPr>
        <w:t>stran</w:t>
      </w:r>
      <w:r w:rsidR="007154BF" w:rsidRPr="008A30C0">
        <w:rPr>
          <w:rFonts w:ascii="Arial" w:hAnsi="Arial" w:cs="Arial"/>
          <w:i/>
          <w:iCs/>
          <w:sz w:val="20"/>
          <w:szCs w:val="20"/>
          <w:lang w:val="cs-CZ"/>
        </w:rPr>
        <w:t>ě</w:t>
      </w:r>
      <w:r w:rsidR="00845DDF" w:rsidRPr="008A30C0">
        <w:rPr>
          <w:rFonts w:ascii="Arial" w:hAnsi="Arial" w:cs="Arial"/>
          <w:i/>
          <w:iCs/>
          <w:sz w:val="20"/>
          <w:szCs w:val="20"/>
          <w:lang w:val="cs-CZ"/>
        </w:rPr>
        <w:t xml:space="preserve"> státní správy a pověřených institucí</w:t>
      </w:r>
      <w:r w:rsidR="000F5AA6" w:rsidRPr="008A30C0">
        <w:rPr>
          <w:rFonts w:ascii="Arial" w:hAnsi="Arial" w:cs="Arial"/>
          <w:i/>
          <w:iCs/>
          <w:sz w:val="20"/>
          <w:szCs w:val="20"/>
          <w:lang w:val="cs-CZ"/>
        </w:rPr>
        <w:t>, s nimiž naše Platforma spolupracuje, probíh</w:t>
      </w:r>
      <w:r w:rsidR="007154BF" w:rsidRPr="008A30C0">
        <w:rPr>
          <w:rFonts w:ascii="Arial" w:hAnsi="Arial" w:cs="Arial"/>
          <w:i/>
          <w:iCs/>
          <w:sz w:val="20"/>
          <w:szCs w:val="20"/>
          <w:lang w:val="cs-CZ"/>
        </w:rPr>
        <w:t>ají</w:t>
      </w:r>
      <w:r w:rsidR="0012759B" w:rsidRPr="008A30C0">
        <w:rPr>
          <w:rFonts w:ascii="Arial" w:hAnsi="Arial" w:cs="Arial"/>
          <w:i/>
          <w:iCs/>
          <w:sz w:val="20"/>
          <w:szCs w:val="20"/>
          <w:lang w:val="cs-CZ"/>
        </w:rPr>
        <w:t xml:space="preserve"> práce na jednotlivých úkolech a řešeních, </w:t>
      </w:r>
      <w:r w:rsidR="00E341C4" w:rsidRPr="008A30C0">
        <w:rPr>
          <w:rFonts w:ascii="Arial" w:hAnsi="Arial" w:cs="Arial"/>
          <w:i/>
          <w:iCs/>
          <w:sz w:val="20"/>
          <w:szCs w:val="20"/>
          <w:lang w:val="cs-CZ"/>
        </w:rPr>
        <w:t xml:space="preserve">jež </w:t>
      </w:r>
      <w:r w:rsidR="0012759B" w:rsidRPr="008A30C0">
        <w:rPr>
          <w:rFonts w:ascii="Arial" w:hAnsi="Arial" w:cs="Arial"/>
          <w:i/>
          <w:iCs/>
          <w:sz w:val="20"/>
          <w:szCs w:val="20"/>
          <w:lang w:val="cs-CZ"/>
        </w:rPr>
        <w:t>by měly vést k</w:t>
      </w:r>
      <w:r w:rsidR="00801649">
        <w:rPr>
          <w:rFonts w:ascii="Arial" w:hAnsi="Arial" w:cs="Arial"/>
          <w:i/>
          <w:iCs/>
          <w:sz w:val="20"/>
          <w:szCs w:val="20"/>
          <w:lang w:val="cs-CZ"/>
        </w:rPr>
        <w:t> finální</w:t>
      </w:r>
      <w:r w:rsidR="0012759B" w:rsidRPr="008A30C0">
        <w:rPr>
          <w:rFonts w:ascii="Arial" w:hAnsi="Arial" w:cs="Arial"/>
          <w:i/>
          <w:iCs/>
          <w:sz w:val="20"/>
          <w:szCs w:val="20"/>
          <w:lang w:val="cs-CZ"/>
        </w:rPr>
        <w:t xml:space="preserve"> změně </w:t>
      </w:r>
      <w:r w:rsidR="00A73405" w:rsidRPr="008A30C0">
        <w:rPr>
          <w:rFonts w:ascii="Arial" w:hAnsi="Arial" w:cs="Arial"/>
          <w:i/>
          <w:iCs/>
          <w:sz w:val="20"/>
          <w:szCs w:val="20"/>
          <w:lang w:val="cs-CZ"/>
        </w:rPr>
        <w:t>legislativy</w:t>
      </w:r>
      <w:r w:rsidR="0020428B" w:rsidRPr="008A30C0">
        <w:rPr>
          <w:rFonts w:ascii="Arial" w:hAnsi="Arial" w:cs="Arial"/>
          <w:i/>
          <w:iCs/>
          <w:sz w:val="20"/>
          <w:szCs w:val="20"/>
          <w:lang w:val="cs-CZ"/>
        </w:rPr>
        <w:t xml:space="preserve">,“ </w:t>
      </w:r>
      <w:r w:rsidR="0020428B" w:rsidRPr="008A30C0">
        <w:rPr>
          <w:rFonts w:ascii="Arial" w:hAnsi="Arial" w:cs="Arial"/>
          <w:sz w:val="20"/>
          <w:szCs w:val="20"/>
          <w:lang w:val="cs-CZ"/>
        </w:rPr>
        <w:t xml:space="preserve">vysvětluje </w:t>
      </w:r>
      <w:r w:rsidR="00AC0A01" w:rsidRPr="008A30C0">
        <w:rPr>
          <w:rFonts w:ascii="Arial" w:hAnsi="Arial" w:cs="Arial"/>
          <w:sz w:val="20"/>
          <w:szCs w:val="20"/>
          <w:lang w:val="cs-CZ"/>
        </w:rPr>
        <w:t>J</w:t>
      </w:r>
      <w:r w:rsidR="002E5FED" w:rsidRPr="008A30C0">
        <w:rPr>
          <w:rFonts w:ascii="Arial" w:hAnsi="Arial" w:cs="Arial"/>
          <w:sz w:val="20"/>
          <w:szCs w:val="20"/>
          <w:lang w:val="cs-CZ"/>
        </w:rPr>
        <w:t>osef</w:t>
      </w:r>
      <w:r w:rsidR="00AC0A01" w:rsidRPr="008A30C0">
        <w:rPr>
          <w:rFonts w:ascii="Arial" w:hAnsi="Arial" w:cs="Arial"/>
          <w:sz w:val="20"/>
          <w:szCs w:val="20"/>
          <w:lang w:val="cs-CZ"/>
        </w:rPr>
        <w:t xml:space="preserve"> Wiedermann.</w:t>
      </w:r>
    </w:p>
    <w:p w14:paraId="2EEC14D5" w14:textId="77777777" w:rsidR="000364C3" w:rsidRPr="008A30C0" w:rsidRDefault="000364C3" w:rsidP="00C06BEC">
      <w:pPr>
        <w:spacing w:after="0" w:line="320" w:lineRule="atLeast"/>
        <w:jc w:val="both"/>
        <w:rPr>
          <w:rFonts w:ascii="Arial" w:hAnsi="Arial" w:cs="Arial"/>
          <w:i/>
          <w:iCs/>
          <w:sz w:val="20"/>
          <w:szCs w:val="20"/>
          <w:lang w:val="cs-CZ"/>
        </w:rPr>
      </w:pPr>
    </w:p>
    <w:bookmarkEnd w:id="3"/>
    <w:p w14:paraId="7489DC3A" w14:textId="77777777" w:rsidR="00A85437" w:rsidRPr="008A30C0" w:rsidRDefault="00A85437" w:rsidP="00D93184">
      <w:pPr>
        <w:spacing w:after="0" w:line="320" w:lineRule="atLeast"/>
        <w:jc w:val="both"/>
        <w:rPr>
          <w:rStyle w:val="normaltextrun"/>
          <w:rFonts w:ascii="Arial" w:hAnsi="Arial" w:cs="Arial"/>
          <w:bCs/>
          <w:sz w:val="20"/>
          <w:szCs w:val="20"/>
          <w:lang w:val="cs-CZ"/>
        </w:rPr>
      </w:pPr>
    </w:p>
    <w:p w14:paraId="405BCF06" w14:textId="1BACF714" w:rsidR="00753587" w:rsidRPr="008A30C0" w:rsidRDefault="00753587" w:rsidP="006D54B4">
      <w:pPr>
        <w:spacing w:line="240" w:lineRule="auto"/>
        <w:jc w:val="both"/>
        <w:rPr>
          <w:rFonts w:ascii="Arial" w:eastAsia="Arial" w:hAnsi="Arial" w:cs="Arial"/>
          <w:b/>
          <w:bCs/>
          <w:i/>
          <w:iCs/>
          <w:color w:val="000000" w:themeColor="text1"/>
          <w:sz w:val="20"/>
          <w:szCs w:val="20"/>
          <w:lang w:val="cs-CZ"/>
        </w:rPr>
      </w:pPr>
      <w:r w:rsidRPr="008A30C0">
        <w:rPr>
          <w:rFonts w:ascii="Arial" w:eastAsia="Arial" w:hAnsi="Arial" w:cs="Arial"/>
          <w:b/>
          <w:bCs/>
          <w:i/>
          <w:iCs/>
          <w:color w:val="000000" w:themeColor="text1"/>
          <w:sz w:val="20"/>
          <w:szCs w:val="20"/>
          <w:lang w:val="cs-CZ"/>
        </w:rPr>
        <w:t xml:space="preserve">O společnosti UBM Development: </w:t>
      </w:r>
    </w:p>
    <w:bookmarkStart w:id="5" w:name="_Hlk127545788"/>
    <w:p w14:paraId="1D21F08C" w14:textId="71684DDB" w:rsidR="00753587" w:rsidRPr="008A30C0" w:rsidRDefault="00753587" w:rsidP="006D54B4">
      <w:pPr>
        <w:spacing w:line="240" w:lineRule="auto"/>
        <w:jc w:val="both"/>
        <w:rPr>
          <w:rFonts w:ascii="Arial" w:eastAsia="Arial" w:hAnsi="Arial" w:cs="Arial"/>
          <w:i/>
          <w:iCs/>
          <w:color w:val="000000" w:themeColor="text1"/>
          <w:sz w:val="20"/>
          <w:szCs w:val="20"/>
          <w:lang w:val="cs-CZ"/>
        </w:rPr>
      </w:pPr>
      <w:r w:rsidRPr="008A30C0">
        <w:rPr>
          <w:rFonts w:eastAsiaTheme="minorHAnsi"/>
        </w:rPr>
        <w:fldChar w:fldCharType="begin"/>
      </w:r>
      <w:r w:rsidRPr="008A30C0">
        <w:rPr>
          <w:rFonts w:ascii="Arial" w:hAnsi="Arial" w:cs="Arial"/>
          <w:i/>
          <w:iCs/>
          <w:sz w:val="20"/>
          <w:szCs w:val="20"/>
          <w:lang w:val="cs-CZ"/>
        </w:rPr>
        <w:instrText>HYPERLINK "https://www.ubm-development.com/"</w:instrText>
      </w:r>
      <w:r w:rsidRPr="008A30C0">
        <w:rPr>
          <w:rFonts w:eastAsiaTheme="minorHAnsi"/>
        </w:rPr>
      </w:r>
      <w:r w:rsidRPr="008A30C0">
        <w:rPr>
          <w:rFonts w:eastAsiaTheme="minorHAnsi"/>
        </w:rPr>
        <w:fldChar w:fldCharType="separate"/>
      </w:r>
      <w:r w:rsidRPr="008A30C0">
        <w:rPr>
          <w:rStyle w:val="Hypertextovodkaz"/>
          <w:rFonts w:ascii="Arial" w:eastAsia="Arial" w:hAnsi="Arial" w:cs="Arial"/>
          <w:i/>
          <w:iCs/>
          <w:sz w:val="20"/>
          <w:szCs w:val="20"/>
          <w:lang w:val="cs-CZ"/>
        </w:rPr>
        <w:t>UBM Development</w:t>
      </w:r>
      <w:r w:rsidRPr="008A30C0">
        <w:rPr>
          <w:rStyle w:val="Hypertextovodkaz"/>
          <w:rFonts w:ascii="Arial" w:eastAsia="Arial" w:hAnsi="Arial" w:cs="Arial"/>
          <w:i/>
          <w:iCs/>
          <w:sz w:val="20"/>
          <w:szCs w:val="20"/>
          <w:lang w:val="cs-CZ"/>
        </w:rPr>
        <w:fldChar w:fldCharType="end"/>
      </w:r>
      <w:r w:rsidRPr="008A30C0">
        <w:rPr>
          <w:rFonts w:ascii="Arial" w:eastAsia="Arial" w:hAnsi="Arial" w:cs="Arial"/>
          <w:i/>
          <w:iCs/>
          <w:color w:val="000000" w:themeColor="text1"/>
          <w:sz w:val="20"/>
          <w:szCs w:val="20"/>
          <w:lang w:val="cs-CZ"/>
        </w:rPr>
        <w:t xml:space="preserve"> je jedním z předních evropských developerů dřevostaveb. Strategicky se zaměřuje na dřevěné konstrukce, zelené budovy a chytré kanceláře v metropolích Vídeň, Mnichov, Frankfurt a</w:t>
      </w:r>
      <w:r w:rsidR="00E4189D" w:rsidRPr="008A30C0">
        <w:rPr>
          <w:rFonts w:ascii="Arial" w:eastAsia="Arial" w:hAnsi="Arial" w:cs="Arial"/>
          <w:i/>
          <w:iCs/>
          <w:color w:val="000000" w:themeColor="text1"/>
          <w:sz w:val="20"/>
          <w:szCs w:val="20"/>
          <w:lang w:val="cs-CZ"/>
        </w:rPr>
        <w:t> </w:t>
      </w:r>
      <w:r w:rsidRPr="008A30C0">
        <w:rPr>
          <w:rFonts w:ascii="Arial" w:eastAsia="Arial" w:hAnsi="Arial" w:cs="Arial"/>
          <w:i/>
          <w:iCs/>
          <w:color w:val="000000" w:themeColor="text1"/>
          <w:sz w:val="20"/>
          <w:szCs w:val="20"/>
          <w:lang w:val="cs-CZ"/>
        </w:rPr>
        <w:t xml:space="preserve">Praha. Platinové hodnocení od agentury EcoVadis a ocenění „Prime Status“ od ratingové agentury ISS ESG jsou důkazem zaměření UBM na udržitelnost. UBM je na trhu již 150 let, projekty realizuje </w:t>
      </w:r>
      <w:r w:rsidRPr="008A30C0">
        <w:rPr>
          <w:rFonts w:ascii="Arial" w:eastAsia="Arial" w:hAnsi="Arial" w:cs="Arial"/>
          <w:i/>
          <w:iCs/>
          <w:color w:val="000000" w:themeColor="text1"/>
          <w:sz w:val="20"/>
          <w:szCs w:val="20"/>
          <w:lang w:val="cs-CZ"/>
        </w:rPr>
        <w:lastRenderedPageBreak/>
        <w:t>od</w:t>
      </w:r>
      <w:r w:rsidR="00E4189D" w:rsidRPr="008A30C0">
        <w:rPr>
          <w:rFonts w:ascii="Arial" w:eastAsia="Arial" w:hAnsi="Arial" w:cs="Arial"/>
          <w:i/>
          <w:iCs/>
          <w:color w:val="000000" w:themeColor="text1"/>
          <w:sz w:val="20"/>
          <w:szCs w:val="20"/>
          <w:lang w:val="cs-CZ"/>
        </w:rPr>
        <w:t> </w:t>
      </w:r>
      <w:r w:rsidRPr="008A30C0">
        <w:rPr>
          <w:rFonts w:ascii="Arial" w:eastAsia="Arial" w:hAnsi="Arial" w:cs="Arial"/>
          <w:i/>
          <w:iCs/>
          <w:color w:val="000000" w:themeColor="text1"/>
          <w:sz w:val="20"/>
          <w:szCs w:val="20"/>
          <w:lang w:val="cs-CZ"/>
        </w:rPr>
        <w:t>akvizic, přes plánování, realizaci staveb až po jejich prodej. Akcie společnosti jsou kótovány na</w:t>
      </w:r>
      <w:r w:rsidR="00E4189D" w:rsidRPr="008A30C0">
        <w:rPr>
          <w:rFonts w:ascii="Arial" w:eastAsia="Arial" w:hAnsi="Arial" w:cs="Arial"/>
          <w:i/>
          <w:iCs/>
          <w:color w:val="000000" w:themeColor="text1"/>
          <w:sz w:val="20"/>
          <w:szCs w:val="20"/>
          <w:lang w:val="cs-CZ"/>
        </w:rPr>
        <w:t> </w:t>
      </w:r>
      <w:r w:rsidRPr="008A30C0">
        <w:rPr>
          <w:rFonts w:ascii="Arial" w:eastAsia="Arial" w:hAnsi="Arial" w:cs="Arial"/>
          <w:i/>
          <w:iCs/>
          <w:color w:val="000000" w:themeColor="text1"/>
          <w:sz w:val="20"/>
          <w:szCs w:val="20"/>
          <w:lang w:val="cs-CZ"/>
        </w:rPr>
        <w:t xml:space="preserve">vídeňské burze, Prime Market of the Vienna Stock Exchange, v segmentu s nejvyššími požadavky na transparentnost. </w:t>
      </w:r>
      <w:bookmarkEnd w:id="5"/>
    </w:p>
    <w:p w14:paraId="3A15FCC2" w14:textId="77777777" w:rsidR="00753587" w:rsidRPr="008A30C0" w:rsidRDefault="00753587" w:rsidP="006D54B4">
      <w:pPr>
        <w:spacing w:line="240" w:lineRule="auto"/>
        <w:jc w:val="both"/>
        <w:rPr>
          <w:rFonts w:ascii="Arial" w:eastAsia="Arial" w:hAnsi="Arial" w:cs="Arial"/>
          <w:b/>
          <w:bCs/>
          <w:i/>
          <w:iCs/>
          <w:color w:val="000000" w:themeColor="text1"/>
          <w:sz w:val="20"/>
          <w:szCs w:val="20"/>
          <w:lang w:val="cs-CZ"/>
        </w:rPr>
      </w:pPr>
      <w:r w:rsidRPr="008A30C0">
        <w:rPr>
          <w:rFonts w:ascii="Arial" w:eastAsia="Arial" w:hAnsi="Arial" w:cs="Arial"/>
          <w:b/>
          <w:bCs/>
          <w:i/>
          <w:iCs/>
          <w:color w:val="000000" w:themeColor="text1"/>
          <w:sz w:val="20"/>
          <w:szCs w:val="20"/>
          <w:lang w:val="cs-CZ"/>
        </w:rPr>
        <w:t>O společnosti UBM Development Czechia s. r. o.:</w:t>
      </w:r>
    </w:p>
    <w:p w14:paraId="788E6668" w14:textId="23FFC4E1" w:rsidR="00753587" w:rsidRPr="008A30C0" w:rsidRDefault="00753587" w:rsidP="006D54B4">
      <w:pPr>
        <w:spacing w:line="240" w:lineRule="auto"/>
        <w:jc w:val="both"/>
        <w:rPr>
          <w:rFonts w:ascii="Arial" w:eastAsia="Arial" w:hAnsi="Arial" w:cs="Arial"/>
          <w:i/>
          <w:iCs/>
          <w:color w:val="000000" w:themeColor="text1"/>
          <w:sz w:val="20"/>
          <w:szCs w:val="20"/>
          <w:lang w:val="cs-CZ"/>
        </w:rPr>
      </w:pPr>
      <w:r w:rsidRPr="008A30C0">
        <w:rPr>
          <w:rFonts w:ascii="Arial" w:eastAsia="Arial" w:hAnsi="Arial" w:cs="Arial"/>
          <w:i/>
          <w:iCs/>
          <w:color w:val="000000" w:themeColor="text1"/>
          <w:sz w:val="20"/>
          <w:szCs w:val="20"/>
          <w:lang w:val="cs-CZ"/>
        </w:rPr>
        <w:t>Na českém trhu působí </w:t>
      </w:r>
      <w:hyperlink r:id="rId22" w:tgtFrame="_blank" w:history="1">
        <w:r w:rsidRPr="008A30C0">
          <w:rPr>
            <w:rStyle w:val="Hypertextovodkaz"/>
            <w:rFonts w:ascii="Arial" w:eastAsia="Arial" w:hAnsi="Arial" w:cs="Arial"/>
            <w:i/>
            <w:iCs/>
            <w:sz w:val="20"/>
            <w:szCs w:val="20"/>
            <w:lang w:val="cs-CZ"/>
          </w:rPr>
          <w:t>UBM</w:t>
        </w:r>
      </w:hyperlink>
      <w:r w:rsidRPr="008A30C0">
        <w:rPr>
          <w:rFonts w:ascii="Arial" w:eastAsia="Arial" w:hAnsi="Arial" w:cs="Arial"/>
          <w:i/>
          <w:iCs/>
          <w:color w:val="000000" w:themeColor="text1"/>
          <w:sz w:val="20"/>
          <w:szCs w:val="20"/>
          <w:lang w:val="cs-CZ"/>
        </w:rPr>
        <w:t> od roku 1993. Společnost za 30 let zrealizovala několik desítek projektů napříč celou Českou republikou. Aktuálně UBM staví rezidenční komplex Arcus City v Praze 5</w:t>
      </w:r>
      <w:r w:rsidR="00B3163F" w:rsidRPr="008A30C0">
        <w:rPr>
          <w:rFonts w:ascii="Arial" w:eastAsia="Arial" w:hAnsi="Arial" w:cs="Arial"/>
          <w:i/>
          <w:iCs/>
          <w:color w:val="000000" w:themeColor="text1"/>
          <w:sz w:val="20"/>
          <w:szCs w:val="20"/>
          <w:lang w:val="cs-CZ"/>
        </w:rPr>
        <w:t>,</w:t>
      </w:r>
      <w:r w:rsidRPr="008A30C0">
        <w:rPr>
          <w:rFonts w:ascii="Arial" w:eastAsia="Arial" w:hAnsi="Arial" w:cs="Arial"/>
          <w:i/>
          <w:iCs/>
          <w:color w:val="000000" w:themeColor="text1"/>
          <w:sz w:val="20"/>
          <w:szCs w:val="20"/>
          <w:lang w:val="cs-CZ"/>
        </w:rPr>
        <w:t xml:space="preserve"> </w:t>
      </w:r>
      <w:r w:rsidR="00B3163F" w:rsidRPr="008A30C0">
        <w:rPr>
          <w:rFonts w:ascii="Arial" w:eastAsia="Arial" w:hAnsi="Arial" w:cs="Arial"/>
          <w:i/>
          <w:iCs/>
          <w:color w:val="000000" w:themeColor="text1"/>
          <w:sz w:val="20"/>
          <w:szCs w:val="20"/>
          <w:lang w:val="cs-CZ"/>
        </w:rPr>
        <w:t xml:space="preserve">v němž </w:t>
      </w:r>
      <w:r w:rsidR="008D4D9F" w:rsidRPr="008A30C0">
        <w:rPr>
          <w:rFonts w:ascii="Arial" w:eastAsia="Arial" w:hAnsi="Arial" w:cs="Arial"/>
          <w:i/>
          <w:iCs/>
          <w:color w:val="000000" w:themeColor="text1"/>
          <w:sz w:val="20"/>
          <w:szCs w:val="20"/>
          <w:lang w:val="cs-CZ"/>
        </w:rPr>
        <w:t>je již 1</w:t>
      </w:r>
      <w:r w:rsidR="0033262E" w:rsidRPr="008A30C0">
        <w:rPr>
          <w:rFonts w:ascii="Arial" w:eastAsia="Arial" w:hAnsi="Arial" w:cs="Arial"/>
          <w:i/>
          <w:iCs/>
          <w:color w:val="000000" w:themeColor="text1"/>
          <w:sz w:val="20"/>
          <w:szCs w:val="20"/>
          <w:lang w:val="cs-CZ"/>
        </w:rPr>
        <w:t>5</w:t>
      </w:r>
      <w:r w:rsidR="008D4D9F" w:rsidRPr="008A30C0">
        <w:rPr>
          <w:rFonts w:ascii="Arial" w:eastAsia="Arial" w:hAnsi="Arial" w:cs="Arial"/>
          <w:i/>
          <w:iCs/>
          <w:color w:val="000000" w:themeColor="text1"/>
          <w:sz w:val="20"/>
          <w:szCs w:val="20"/>
          <w:lang w:val="cs-CZ"/>
        </w:rPr>
        <w:t xml:space="preserve">0 bytů </w:t>
      </w:r>
      <w:r w:rsidR="00B3163F" w:rsidRPr="008A30C0">
        <w:rPr>
          <w:rFonts w:ascii="Arial" w:eastAsia="Arial" w:hAnsi="Arial" w:cs="Arial"/>
          <w:i/>
          <w:iCs/>
          <w:color w:val="000000" w:themeColor="text1"/>
          <w:sz w:val="20"/>
          <w:szCs w:val="20"/>
          <w:lang w:val="cs-CZ"/>
        </w:rPr>
        <w:t xml:space="preserve">zkolaudováno, první </w:t>
      </w:r>
      <w:r w:rsidR="00A703D6" w:rsidRPr="008A30C0">
        <w:rPr>
          <w:rFonts w:ascii="Arial" w:eastAsia="Arial" w:hAnsi="Arial" w:cs="Arial"/>
          <w:i/>
          <w:iCs/>
          <w:color w:val="000000" w:themeColor="text1"/>
          <w:sz w:val="20"/>
          <w:szCs w:val="20"/>
          <w:lang w:val="cs-CZ"/>
        </w:rPr>
        <w:t xml:space="preserve">vícepodlažní </w:t>
      </w:r>
      <w:r w:rsidR="00B3163F" w:rsidRPr="008A30C0">
        <w:rPr>
          <w:rFonts w:ascii="Arial" w:eastAsia="Arial" w:hAnsi="Arial" w:cs="Arial"/>
          <w:i/>
          <w:iCs/>
          <w:color w:val="000000" w:themeColor="text1"/>
          <w:sz w:val="20"/>
          <w:szCs w:val="20"/>
          <w:lang w:val="cs-CZ"/>
        </w:rPr>
        <w:t>bytov</w:t>
      </w:r>
      <w:r w:rsidR="00A703D6" w:rsidRPr="008A30C0">
        <w:rPr>
          <w:rFonts w:ascii="Arial" w:eastAsia="Arial" w:hAnsi="Arial" w:cs="Arial"/>
          <w:i/>
          <w:iCs/>
          <w:color w:val="000000" w:themeColor="text1"/>
          <w:sz w:val="20"/>
          <w:szCs w:val="20"/>
          <w:lang w:val="cs-CZ"/>
        </w:rPr>
        <w:t>é</w:t>
      </w:r>
      <w:r w:rsidR="00B3163F" w:rsidRPr="008A30C0">
        <w:rPr>
          <w:rFonts w:ascii="Arial" w:eastAsia="Arial" w:hAnsi="Arial" w:cs="Arial"/>
          <w:i/>
          <w:iCs/>
          <w:color w:val="000000" w:themeColor="text1"/>
          <w:sz w:val="20"/>
          <w:szCs w:val="20"/>
          <w:lang w:val="cs-CZ"/>
        </w:rPr>
        <w:t xml:space="preserve"> d</w:t>
      </w:r>
      <w:r w:rsidR="00A703D6" w:rsidRPr="008A30C0">
        <w:rPr>
          <w:rFonts w:ascii="Arial" w:eastAsia="Arial" w:hAnsi="Arial" w:cs="Arial"/>
          <w:i/>
          <w:iCs/>
          <w:color w:val="000000" w:themeColor="text1"/>
          <w:sz w:val="20"/>
          <w:szCs w:val="20"/>
          <w:lang w:val="cs-CZ"/>
        </w:rPr>
        <w:t xml:space="preserve">omy </w:t>
      </w:r>
      <w:r w:rsidR="00B3163F" w:rsidRPr="008A30C0">
        <w:rPr>
          <w:rFonts w:ascii="Arial" w:eastAsia="Arial" w:hAnsi="Arial" w:cs="Arial"/>
          <w:i/>
          <w:iCs/>
          <w:color w:val="000000" w:themeColor="text1"/>
          <w:sz w:val="20"/>
          <w:szCs w:val="20"/>
          <w:lang w:val="cs-CZ"/>
        </w:rPr>
        <w:t xml:space="preserve">ze dřeva Timber Praha a </w:t>
      </w:r>
      <w:r w:rsidRPr="008A30C0">
        <w:rPr>
          <w:rFonts w:ascii="Arial" w:eastAsia="Arial" w:hAnsi="Arial" w:cs="Arial"/>
          <w:i/>
          <w:iCs/>
          <w:color w:val="000000" w:themeColor="text1"/>
          <w:sz w:val="20"/>
          <w:szCs w:val="20"/>
          <w:lang w:val="cs-CZ"/>
        </w:rPr>
        <w:t xml:space="preserve">rezidenční projekt Astrid Garden v Praze 7. Připravuje rezidenční projekt </w:t>
      </w:r>
      <w:r w:rsidRPr="008A30C0">
        <w:rPr>
          <w:rFonts w:ascii="Arial" w:hAnsi="Arial" w:cs="Arial"/>
          <w:bCs/>
          <w:i/>
          <w:iCs/>
          <w:sz w:val="20"/>
          <w:szCs w:val="20"/>
          <w:lang w:val="cs-CZ"/>
        </w:rPr>
        <w:t xml:space="preserve">v Praze 5 naproti Smíchovskému nádraží. </w:t>
      </w:r>
      <w:r w:rsidRPr="008A30C0">
        <w:rPr>
          <w:rFonts w:ascii="Arial" w:eastAsia="Arial" w:hAnsi="Arial" w:cs="Arial"/>
          <w:i/>
          <w:iCs/>
          <w:color w:val="000000" w:themeColor="text1"/>
          <w:sz w:val="20"/>
          <w:szCs w:val="20"/>
          <w:lang w:val="cs-CZ"/>
        </w:rPr>
        <w:t>Mezi nejvýznamnější projekty se řadí realizace velkých územních celků, například multifunkční komplex Anděl City v Praze 5 na Smíchově, který na 25 000 m</w:t>
      </w:r>
      <w:r w:rsidRPr="008A30C0">
        <w:rPr>
          <w:rFonts w:ascii="Arial" w:eastAsia="Arial" w:hAnsi="Arial" w:cs="Arial"/>
          <w:i/>
          <w:iCs/>
          <w:color w:val="000000" w:themeColor="text1"/>
          <w:sz w:val="20"/>
          <w:szCs w:val="20"/>
          <w:vertAlign w:val="superscript"/>
          <w:lang w:val="cs-CZ"/>
        </w:rPr>
        <w:t>2</w:t>
      </w:r>
      <w:r w:rsidRPr="008A30C0">
        <w:rPr>
          <w:rFonts w:ascii="Arial" w:eastAsia="Arial" w:hAnsi="Arial" w:cs="Arial"/>
          <w:i/>
          <w:iCs/>
          <w:color w:val="000000" w:themeColor="text1"/>
          <w:sz w:val="20"/>
          <w:szCs w:val="20"/>
          <w:lang w:val="cs-CZ"/>
        </w:rPr>
        <w:t xml:space="preserve"> plochy zahrnuje byty, kanceláře, obchody, restaurace, multikino, dva hotely a velkou piazettu se vzrostlými stromy. Tímto projektem se UBM výrazně podílela na revitalizaci Smíchova, z něhož se stalo vyhledávané městské centrum. Mezi další významné reference v hlavním městě patří administrativní budova Darex na Václavském náměstí, administrativní budov</w:t>
      </w:r>
      <w:r w:rsidR="00BE7697" w:rsidRPr="008A30C0">
        <w:rPr>
          <w:rFonts w:ascii="Arial" w:eastAsia="Arial" w:hAnsi="Arial" w:cs="Arial"/>
          <w:i/>
          <w:iCs/>
          <w:color w:val="000000" w:themeColor="text1"/>
          <w:sz w:val="20"/>
          <w:szCs w:val="20"/>
          <w:lang w:val="cs-CZ"/>
        </w:rPr>
        <w:t>a</w:t>
      </w:r>
      <w:r w:rsidRPr="008A30C0">
        <w:rPr>
          <w:rFonts w:ascii="Arial" w:eastAsia="Arial" w:hAnsi="Arial" w:cs="Arial"/>
          <w:i/>
          <w:iCs/>
          <w:color w:val="000000" w:themeColor="text1"/>
          <w:sz w:val="20"/>
          <w:szCs w:val="20"/>
          <w:lang w:val="cs-CZ"/>
        </w:rPr>
        <w:t xml:space="preserve"> Astrid Offices v Praze 7, bytový komplex Rezidence Zvonařka, luxusní hotel Le Palais. Ve spolupráci se společností Crestyl zrealizovala UBM kancelářskou budovu Dock 01 a</w:t>
      </w:r>
      <w:r w:rsidR="006A3909" w:rsidRPr="008A30C0">
        <w:rPr>
          <w:rFonts w:ascii="Arial" w:eastAsia="Arial" w:hAnsi="Arial" w:cs="Arial"/>
          <w:i/>
          <w:iCs/>
          <w:color w:val="000000" w:themeColor="text1"/>
          <w:sz w:val="20"/>
          <w:szCs w:val="20"/>
          <w:lang w:val="cs-CZ"/>
        </w:rPr>
        <w:t> </w:t>
      </w:r>
      <w:r w:rsidRPr="008A30C0">
        <w:rPr>
          <w:rFonts w:ascii="Arial" w:eastAsia="Arial" w:hAnsi="Arial" w:cs="Arial"/>
          <w:i/>
          <w:iCs/>
          <w:color w:val="000000" w:themeColor="text1"/>
          <w:sz w:val="20"/>
          <w:szCs w:val="20"/>
          <w:lang w:val="cs-CZ"/>
        </w:rPr>
        <w:t>rezidenční projekt Neugraf v Praze 5. Mimopražské reference UBM zahrnují nákupní centrum Velký Špalíček v Brně či komplex pro rekreační bydlení Apartmány Medvědín ve Špindlerově Mlýně. V hotelovém segmentu zrekonstruovala původní Cukrovarnický palác v centru Prahy, na Senovážném náměstí, kde na počátku roku 2022 otevřel pětihvězdičkový lifestyle hotel Andaz Prague, provozovaný nadnárodním řetězcem luxusních hotelů Hyatt. S touto realizací UBM zvítězila v kategorii hotelů v prestižní tuzemské soutěži „Best of Realty - Nejlepší z realit 2022". Hotel Andaz Prague uspěl rovněž v soutěži SBID International Design Awards 2022, ve které madridské studio Brime Robbins obdrželo nejlepší ocenění za interiérový design v kategorii „Hotelové pokoje a apartmá". Rekonstrukce Cukrovarnického paláce byla oceněna v soutěžích CIJ Awards Czech Republic 2022, v kategoriích Best Architectural Development, Legacy Reconstruction, Design Fit-Out včetně ceny Grand Prix, v ThePrime Real Estate vyhrála v kategorii „Nejlepší interiérový design komerční nemovitosti“ a stala se rovněž absolutním vítězem soutěže Estate Awards 2022.</w:t>
      </w:r>
    </w:p>
    <w:p w14:paraId="09FB8C03" w14:textId="77777777" w:rsidR="00753587" w:rsidRPr="008A30C0" w:rsidRDefault="00753587" w:rsidP="006D54B4">
      <w:pPr>
        <w:spacing w:line="240" w:lineRule="auto"/>
        <w:jc w:val="both"/>
        <w:rPr>
          <w:rFonts w:ascii="Arial" w:eastAsia="Arial" w:hAnsi="Arial" w:cs="Arial"/>
          <w:i/>
          <w:iCs/>
          <w:color w:val="000000" w:themeColor="text1"/>
          <w:sz w:val="20"/>
          <w:szCs w:val="20"/>
          <w:lang w:val="cs-CZ"/>
        </w:rPr>
      </w:pPr>
      <w:r w:rsidRPr="008A30C0">
        <w:rPr>
          <w:rFonts w:ascii="Arial" w:eastAsia="Arial" w:hAnsi="Arial" w:cs="Arial"/>
          <w:i/>
          <w:iCs/>
          <w:color w:val="000000" w:themeColor="text1"/>
          <w:sz w:val="20"/>
          <w:szCs w:val="20"/>
          <w:lang w:val="cs-CZ"/>
        </w:rPr>
        <w:t>UBM Development Czechia realizuje developerské projekty v České republice a díky týmu architektů, stavebních inženýrů a projektantů poskytuje služby projekčních činností a řízení staveb v segmentu rezidenčního developmentu, obchodně administrativních staveb a hotelovém segmentu v České republice, Německu, Nizozemí a Rakousku.</w:t>
      </w:r>
    </w:p>
    <w:p w14:paraId="08730A16" w14:textId="77777777" w:rsidR="006C1CA7" w:rsidRPr="008A30C0" w:rsidRDefault="006C1CA7" w:rsidP="006C1CA7">
      <w:pPr>
        <w:spacing w:after="0" w:line="240" w:lineRule="auto"/>
        <w:jc w:val="both"/>
        <w:rPr>
          <w:rFonts w:ascii="Arial" w:hAnsi="Arial" w:cs="Arial"/>
          <w:i/>
          <w:iCs/>
          <w:sz w:val="20"/>
          <w:lang w:val="cs-CZ"/>
        </w:rPr>
      </w:pPr>
    </w:p>
    <w:p w14:paraId="5291085E" w14:textId="77777777" w:rsidR="00157EAD" w:rsidRPr="008A30C0" w:rsidRDefault="00157EAD" w:rsidP="00736559">
      <w:pPr>
        <w:spacing w:after="120" w:line="320" w:lineRule="atLeast"/>
        <w:jc w:val="both"/>
        <w:rPr>
          <w:rFonts w:ascii="Arial" w:hAnsi="Arial" w:cs="Arial"/>
          <w:b/>
          <w:sz w:val="20"/>
          <w:szCs w:val="20"/>
          <w:u w:val="single"/>
          <w:lang w:val="cs-CZ"/>
        </w:rPr>
      </w:pPr>
      <w:r w:rsidRPr="008A30C0">
        <w:rPr>
          <w:rFonts w:ascii="Arial" w:hAnsi="Arial" w:cs="Arial"/>
          <w:b/>
          <w:sz w:val="20"/>
          <w:szCs w:val="20"/>
          <w:u w:val="single"/>
          <w:lang w:val="cs-CZ"/>
        </w:rPr>
        <w:t xml:space="preserve">Kontakty a spojení: </w:t>
      </w:r>
    </w:p>
    <w:p w14:paraId="551CB579" w14:textId="77777777" w:rsidR="00157EAD" w:rsidRPr="008A30C0" w:rsidRDefault="00157EAD" w:rsidP="0014375A">
      <w:pPr>
        <w:spacing w:after="0" w:line="240" w:lineRule="auto"/>
        <w:jc w:val="both"/>
        <w:rPr>
          <w:rFonts w:ascii="Arial" w:hAnsi="Arial" w:cs="Arial"/>
          <w:b/>
          <w:sz w:val="20"/>
          <w:szCs w:val="20"/>
          <w:lang w:val="cs-CZ"/>
        </w:rPr>
      </w:pPr>
      <w:r w:rsidRPr="008A30C0">
        <w:rPr>
          <w:rFonts w:ascii="Arial" w:hAnsi="Arial" w:cs="Arial"/>
          <w:b/>
          <w:sz w:val="20"/>
          <w:szCs w:val="20"/>
          <w:lang w:val="cs-CZ"/>
        </w:rPr>
        <w:t>UBM Development Czechia</w:t>
      </w:r>
    </w:p>
    <w:p w14:paraId="496ACF87" w14:textId="77777777" w:rsidR="00157EAD" w:rsidRPr="008A30C0" w:rsidRDefault="00157EAD" w:rsidP="0014375A">
      <w:pPr>
        <w:spacing w:after="0" w:line="240" w:lineRule="auto"/>
        <w:jc w:val="both"/>
        <w:rPr>
          <w:rFonts w:ascii="Arial" w:hAnsi="Arial" w:cs="Arial"/>
          <w:sz w:val="20"/>
          <w:szCs w:val="20"/>
          <w:lang w:val="cs-CZ"/>
        </w:rPr>
      </w:pPr>
      <w:r w:rsidRPr="008A30C0">
        <w:rPr>
          <w:rFonts w:ascii="Arial" w:hAnsi="Arial" w:cs="Arial"/>
          <w:sz w:val="20"/>
          <w:szCs w:val="20"/>
          <w:lang w:val="cs-CZ"/>
        </w:rPr>
        <w:t>Alice Slámová</w:t>
      </w:r>
    </w:p>
    <w:p w14:paraId="21A84F74" w14:textId="77777777" w:rsidR="00157EAD" w:rsidRPr="008A30C0" w:rsidRDefault="00157EAD" w:rsidP="0014375A">
      <w:pPr>
        <w:spacing w:after="0" w:line="240" w:lineRule="auto"/>
        <w:jc w:val="both"/>
        <w:rPr>
          <w:rFonts w:ascii="Arial" w:hAnsi="Arial" w:cs="Arial"/>
          <w:sz w:val="20"/>
          <w:szCs w:val="20"/>
          <w:lang w:val="cs-CZ"/>
        </w:rPr>
      </w:pPr>
      <w:r w:rsidRPr="008A30C0">
        <w:rPr>
          <w:rFonts w:ascii="Arial" w:hAnsi="Arial" w:cs="Arial"/>
          <w:sz w:val="20"/>
          <w:szCs w:val="20"/>
          <w:lang w:val="cs-CZ"/>
        </w:rPr>
        <w:t>Tel.: +420 251 013 211</w:t>
      </w:r>
    </w:p>
    <w:p w14:paraId="50FCCDB6" w14:textId="77777777" w:rsidR="00157EAD" w:rsidRPr="008A30C0" w:rsidRDefault="00157EAD" w:rsidP="0014375A">
      <w:pPr>
        <w:spacing w:after="0" w:line="240" w:lineRule="auto"/>
        <w:jc w:val="both"/>
        <w:rPr>
          <w:rFonts w:ascii="Arial" w:hAnsi="Arial" w:cs="Arial"/>
          <w:sz w:val="20"/>
          <w:szCs w:val="20"/>
          <w:lang w:val="cs-CZ"/>
        </w:rPr>
      </w:pPr>
      <w:r w:rsidRPr="008A30C0">
        <w:rPr>
          <w:rFonts w:ascii="Arial" w:hAnsi="Arial" w:cs="Arial"/>
          <w:sz w:val="20"/>
          <w:szCs w:val="20"/>
          <w:lang w:val="cs-CZ"/>
        </w:rPr>
        <w:t xml:space="preserve">E-mail: </w:t>
      </w:r>
      <w:r w:rsidRPr="008A30C0">
        <w:rPr>
          <w:rStyle w:val="Hypertextovodkaz"/>
          <w:rFonts w:ascii="Arial" w:hAnsi="Arial" w:cs="Arial"/>
          <w:sz w:val="20"/>
          <w:szCs w:val="20"/>
          <w:lang w:val="cs-CZ"/>
        </w:rPr>
        <w:t>a</w:t>
      </w:r>
      <w:hyperlink r:id="rId23" w:history="1">
        <w:r w:rsidRPr="008A30C0">
          <w:rPr>
            <w:rStyle w:val="Hypertextovodkaz"/>
            <w:rFonts w:ascii="Arial" w:hAnsi="Arial" w:cs="Arial"/>
            <w:sz w:val="20"/>
            <w:szCs w:val="20"/>
            <w:lang w:val="cs-CZ"/>
          </w:rPr>
          <w:t>lice.slamova@ubm-development.com</w:t>
        </w:r>
      </w:hyperlink>
    </w:p>
    <w:p w14:paraId="0D6C9E48" w14:textId="77777777" w:rsidR="00157EAD" w:rsidRPr="008A30C0" w:rsidRDefault="00000000" w:rsidP="0014375A">
      <w:pPr>
        <w:spacing w:after="0" w:line="240" w:lineRule="auto"/>
        <w:jc w:val="both"/>
        <w:rPr>
          <w:rStyle w:val="Hypertextovodkaz"/>
          <w:rFonts w:ascii="Arial" w:hAnsi="Arial" w:cs="Arial"/>
          <w:sz w:val="20"/>
          <w:szCs w:val="20"/>
          <w:lang w:val="cs-CZ"/>
        </w:rPr>
      </w:pPr>
      <w:hyperlink r:id="rId24" w:history="1">
        <w:r w:rsidR="00157EAD" w:rsidRPr="008A30C0">
          <w:rPr>
            <w:rStyle w:val="Hypertextovodkaz"/>
            <w:rFonts w:ascii="Arial" w:hAnsi="Arial" w:cs="Arial"/>
            <w:sz w:val="20"/>
            <w:szCs w:val="20"/>
            <w:lang w:val="cs-CZ"/>
          </w:rPr>
          <w:t>www.ubm-development.com/cs/</w:t>
        </w:r>
      </w:hyperlink>
    </w:p>
    <w:p w14:paraId="0A57E47A" w14:textId="77777777" w:rsidR="00157EAD" w:rsidRPr="008A30C0" w:rsidRDefault="00157EAD" w:rsidP="0014375A">
      <w:pPr>
        <w:spacing w:after="0" w:line="240" w:lineRule="auto"/>
        <w:jc w:val="both"/>
        <w:rPr>
          <w:rFonts w:ascii="Arial" w:hAnsi="Arial" w:cs="Arial"/>
          <w:sz w:val="20"/>
          <w:szCs w:val="20"/>
          <w:lang w:val="cs-CZ"/>
        </w:rPr>
      </w:pPr>
    </w:p>
    <w:p w14:paraId="68E4DEC8" w14:textId="77777777" w:rsidR="00157EAD" w:rsidRPr="008A30C0" w:rsidRDefault="00157EAD" w:rsidP="0014375A">
      <w:pPr>
        <w:spacing w:after="0" w:line="240" w:lineRule="auto"/>
        <w:jc w:val="both"/>
        <w:rPr>
          <w:rFonts w:ascii="Arial" w:hAnsi="Arial" w:cs="Arial"/>
          <w:b/>
          <w:sz w:val="20"/>
          <w:szCs w:val="20"/>
          <w:lang w:val="cs-CZ"/>
        </w:rPr>
      </w:pPr>
      <w:r w:rsidRPr="008A30C0">
        <w:rPr>
          <w:rFonts w:ascii="Arial" w:hAnsi="Arial" w:cs="Arial"/>
          <w:b/>
          <w:sz w:val="20"/>
          <w:szCs w:val="20"/>
          <w:lang w:val="cs-CZ"/>
        </w:rPr>
        <w:t xml:space="preserve">Crest Communications </w:t>
      </w:r>
    </w:p>
    <w:p w14:paraId="2F437CEB" w14:textId="77777777" w:rsidR="00157EAD" w:rsidRPr="008A30C0" w:rsidRDefault="00157EAD" w:rsidP="0014375A">
      <w:pPr>
        <w:spacing w:after="0" w:line="240" w:lineRule="auto"/>
        <w:jc w:val="both"/>
        <w:rPr>
          <w:rFonts w:ascii="Arial" w:hAnsi="Arial" w:cs="Arial"/>
          <w:sz w:val="20"/>
          <w:szCs w:val="20"/>
          <w:lang w:val="cs-CZ"/>
        </w:rPr>
      </w:pPr>
      <w:r w:rsidRPr="008A30C0">
        <w:rPr>
          <w:rFonts w:ascii="Arial" w:hAnsi="Arial" w:cs="Arial"/>
          <w:sz w:val="20"/>
          <w:szCs w:val="20"/>
          <w:lang w:val="cs-CZ"/>
        </w:rPr>
        <w:t>Marcela Kukaňová</w:t>
      </w:r>
    </w:p>
    <w:p w14:paraId="4B1C0A2E" w14:textId="77777777" w:rsidR="00157EAD" w:rsidRPr="008A30C0" w:rsidRDefault="00157EAD" w:rsidP="0014375A">
      <w:pPr>
        <w:spacing w:after="0" w:line="240" w:lineRule="auto"/>
        <w:jc w:val="both"/>
        <w:rPr>
          <w:rFonts w:ascii="Arial" w:hAnsi="Arial" w:cs="Arial"/>
          <w:sz w:val="20"/>
          <w:szCs w:val="20"/>
          <w:lang w:val="cs-CZ"/>
        </w:rPr>
      </w:pPr>
      <w:r w:rsidRPr="008A30C0">
        <w:rPr>
          <w:rFonts w:ascii="Arial" w:hAnsi="Arial" w:cs="Arial"/>
          <w:sz w:val="20"/>
          <w:szCs w:val="20"/>
          <w:lang w:val="cs-CZ"/>
        </w:rPr>
        <w:t>Tel.: +420 731 613 618</w:t>
      </w:r>
    </w:p>
    <w:p w14:paraId="0DBF5324" w14:textId="77777777" w:rsidR="00157EAD" w:rsidRPr="008A30C0" w:rsidRDefault="00157EAD" w:rsidP="0014375A">
      <w:pPr>
        <w:spacing w:after="0" w:line="240" w:lineRule="auto"/>
        <w:jc w:val="both"/>
        <w:rPr>
          <w:rFonts w:ascii="Arial" w:hAnsi="Arial" w:cs="Arial"/>
          <w:sz w:val="20"/>
          <w:szCs w:val="20"/>
          <w:lang w:val="cs-CZ"/>
        </w:rPr>
      </w:pPr>
      <w:r w:rsidRPr="008A30C0">
        <w:rPr>
          <w:rFonts w:ascii="Arial" w:hAnsi="Arial" w:cs="Arial"/>
          <w:sz w:val="20"/>
          <w:szCs w:val="20"/>
          <w:lang w:val="cs-CZ"/>
        </w:rPr>
        <w:t xml:space="preserve">E-mail: </w:t>
      </w:r>
      <w:hyperlink r:id="rId25" w:history="1">
        <w:r w:rsidRPr="008A30C0">
          <w:rPr>
            <w:rStyle w:val="Hypertextovodkaz"/>
            <w:rFonts w:ascii="Arial" w:hAnsi="Arial" w:cs="Arial"/>
            <w:sz w:val="20"/>
            <w:szCs w:val="20"/>
            <w:lang w:val="cs-CZ"/>
          </w:rPr>
          <w:t>marcela.kukanova@crestcom.cz</w:t>
        </w:r>
      </w:hyperlink>
    </w:p>
    <w:p w14:paraId="28D33B92" w14:textId="7DDD9007" w:rsidR="00EF63FA" w:rsidRPr="008A30C0" w:rsidRDefault="00157EAD" w:rsidP="0082745A">
      <w:pPr>
        <w:spacing w:after="0" w:line="240" w:lineRule="auto"/>
        <w:jc w:val="both"/>
        <w:rPr>
          <w:rFonts w:ascii="Arial" w:hAnsi="Arial" w:cs="Arial"/>
          <w:sz w:val="20"/>
          <w:szCs w:val="20"/>
          <w:lang w:val="cs-CZ"/>
        </w:rPr>
      </w:pPr>
      <w:r w:rsidRPr="008A30C0">
        <w:rPr>
          <w:rFonts w:ascii="Arial" w:hAnsi="Arial" w:cs="Arial"/>
          <w:sz w:val="20"/>
          <w:szCs w:val="20"/>
          <w:lang w:val="cs-CZ"/>
        </w:rPr>
        <w:t xml:space="preserve">Tiskové středisko: </w:t>
      </w:r>
      <w:hyperlink r:id="rId26" w:history="1">
        <w:r w:rsidRPr="008A30C0">
          <w:rPr>
            <w:rStyle w:val="Hypertextovodkaz"/>
            <w:rFonts w:ascii="Arial" w:hAnsi="Arial" w:cs="Arial"/>
            <w:sz w:val="20"/>
            <w:szCs w:val="20"/>
            <w:lang w:val="cs-CZ"/>
          </w:rPr>
          <w:t>www.crestcom.cz</w:t>
        </w:r>
      </w:hyperlink>
      <w:bookmarkEnd w:id="0"/>
    </w:p>
    <w:sectPr w:rsidR="00EF63FA" w:rsidRPr="008A30C0" w:rsidSect="00C376E0">
      <w:pgSz w:w="11906" w:h="16838"/>
      <w:pgMar w:top="119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9931" w14:textId="77777777" w:rsidR="00C376E0" w:rsidRDefault="00C376E0" w:rsidP="00691C14">
      <w:pPr>
        <w:spacing w:after="0" w:line="240" w:lineRule="auto"/>
      </w:pPr>
      <w:r>
        <w:separator/>
      </w:r>
    </w:p>
  </w:endnote>
  <w:endnote w:type="continuationSeparator" w:id="0">
    <w:p w14:paraId="4DFF80D4" w14:textId="77777777" w:rsidR="00C376E0" w:rsidRDefault="00C376E0" w:rsidP="00691C14">
      <w:pPr>
        <w:spacing w:after="0" w:line="240" w:lineRule="auto"/>
      </w:pPr>
      <w:r>
        <w:continuationSeparator/>
      </w:r>
    </w:p>
  </w:endnote>
  <w:endnote w:type="continuationNotice" w:id="1">
    <w:p w14:paraId="7A7C5782" w14:textId="77777777" w:rsidR="00C376E0" w:rsidRDefault="00C37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B6F2" w14:textId="77777777" w:rsidR="00C376E0" w:rsidRDefault="00C376E0" w:rsidP="00691C14">
      <w:pPr>
        <w:spacing w:after="0" w:line="240" w:lineRule="auto"/>
      </w:pPr>
      <w:r>
        <w:separator/>
      </w:r>
    </w:p>
  </w:footnote>
  <w:footnote w:type="continuationSeparator" w:id="0">
    <w:p w14:paraId="451783EB" w14:textId="77777777" w:rsidR="00C376E0" w:rsidRDefault="00C376E0" w:rsidP="00691C14">
      <w:pPr>
        <w:spacing w:after="0" w:line="240" w:lineRule="auto"/>
      </w:pPr>
      <w:r>
        <w:continuationSeparator/>
      </w:r>
    </w:p>
  </w:footnote>
  <w:footnote w:type="continuationNotice" w:id="1">
    <w:p w14:paraId="767D2E71" w14:textId="77777777" w:rsidR="00C376E0" w:rsidRDefault="00C376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01F08"/>
    <w:multiLevelType w:val="hybridMultilevel"/>
    <w:tmpl w:val="E5208F6E"/>
    <w:lvl w:ilvl="0" w:tplc="F0E0464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4F63256"/>
    <w:multiLevelType w:val="hybridMultilevel"/>
    <w:tmpl w:val="7C64A5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6F81745B"/>
    <w:multiLevelType w:val="hybridMultilevel"/>
    <w:tmpl w:val="9B1E741A"/>
    <w:lvl w:ilvl="0" w:tplc="A95218CC">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13B41AC"/>
    <w:multiLevelType w:val="hybridMultilevel"/>
    <w:tmpl w:val="38626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55399982">
    <w:abstractNumId w:val="0"/>
  </w:num>
  <w:num w:numId="2" w16cid:durableId="433131385">
    <w:abstractNumId w:val="1"/>
  </w:num>
  <w:num w:numId="3" w16cid:durableId="1301569789">
    <w:abstractNumId w:val="3"/>
  </w:num>
  <w:num w:numId="4" w16cid:durableId="385185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35"/>
    <w:rsid w:val="00000934"/>
    <w:rsid w:val="0000250C"/>
    <w:rsid w:val="0000332F"/>
    <w:rsid w:val="00004487"/>
    <w:rsid w:val="00004CDA"/>
    <w:rsid w:val="0000566A"/>
    <w:rsid w:val="0000573C"/>
    <w:rsid w:val="0000594B"/>
    <w:rsid w:val="000059F2"/>
    <w:rsid w:val="0000735E"/>
    <w:rsid w:val="000104EF"/>
    <w:rsid w:val="0001111E"/>
    <w:rsid w:val="000156E4"/>
    <w:rsid w:val="000175AC"/>
    <w:rsid w:val="000202DC"/>
    <w:rsid w:val="00021015"/>
    <w:rsid w:val="000212B3"/>
    <w:rsid w:val="00022B68"/>
    <w:rsid w:val="00024D32"/>
    <w:rsid w:val="000260AA"/>
    <w:rsid w:val="00030498"/>
    <w:rsid w:val="00030D6F"/>
    <w:rsid w:val="00031319"/>
    <w:rsid w:val="0003190D"/>
    <w:rsid w:val="00031FAA"/>
    <w:rsid w:val="000334F0"/>
    <w:rsid w:val="00034028"/>
    <w:rsid w:val="000340FB"/>
    <w:rsid w:val="000354C8"/>
    <w:rsid w:val="00035D9A"/>
    <w:rsid w:val="000364C3"/>
    <w:rsid w:val="00036944"/>
    <w:rsid w:val="000376FA"/>
    <w:rsid w:val="00037C51"/>
    <w:rsid w:val="00041D82"/>
    <w:rsid w:val="00042FCE"/>
    <w:rsid w:val="0004473D"/>
    <w:rsid w:val="000460BF"/>
    <w:rsid w:val="000462DA"/>
    <w:rsid w:val="000465BB"/>
    <w:rsid w:val="00050B7C"/>
    <w:rsid w:val="0005254A"/>
    <w:rsid w:val="00053272"/>
    <w:rsid w:val="00053BC5"/>
    <w:rsid w:val="00053F33"/>
    <w:rsid w:val="000564D1"/>
    <w:rsid w:val="000569F3"/>
    <w:rsid w:val="00056C8D"/>
    <w:rsid w:val="000600ED"/>
    <w:rsid w:val="00060B07"/>
    <w:rsid w:val="000631D7"/>
    <w:rsid w:val="00064A5B"/>
    <w:rsid w:val="00065590"/>
    <w:rsid w:val="00065A07"/>
    <w:rsid w:val="00065D45"/>
    <w:rsid w:val="00071372"/>
    <w:rsid w:val="000721F9"/>
    <w:rsid w:val="0007274D"/>
    <w:rsid w:val="000730E0"/>
    <w:rsid w:val="00075E3F"/>
    <w:rsid w:val="00076280"/>
    <w:rsid w:val="00076A39"/>
    <w:rsid w:val="00076B80"/>
    <w:rsid w:val="000801B1"/>
    <w:rsid w:val="00083E48"/>
    <w:rsid w:val="00087192"/>
    <w:rsid w:val="00087DE1"/>
    <w:rsid w:val="00090274"/>
    <w:rsid w:val="00090E58"/>
    <w:rsid w:val="00091075"/>
    <w:rsid w:val="00091123"/>
    <w:rsid w:val="0009327D"/>
    <w:rsid w:val="00094302"/>
    <w:rsid w:val="00094451"/>
    <w:rsid w:val="000944DE"/>
    <w:rsid w:val="000945C9"/>
    <w:rsid w:val="00097284"/>
    <w:rsid w:val="000A0F55"/>
    <w:rsid w:val="000A1086"/>
    <w:rsid w:val="000A137A"/>
    <w:rsid w:val="000A13A6"/>
    <w:rsid w:val="000A3230"/>
    <w:rsid w:val="000A352A"/>
    <w:rsid w:val="000A39C9"/>
    <w:rsid w:val="000A3CFD"/>
    <w:rsid w:val="000A52FE"/>
    <w:rsid w:val="000A565E"/>
    <w:rsid w:val="000A5DA8"/>
    <w:rsid w:val="000A5F81"/>
    <w:rsid w:val="000A7287"/>
    <w:rsid w:val="000B117D"/>
    <w:rsid w:val="000B1CC0"/>
    <w:rsid w:val="000B6203"/>
    <w:rsid w:val="000B66EA"/>
    <w:rsid w:val="000B6ABC"/>
    <w:rsid w:val="000B75C7"/>
    <w:rsid w:val="000B79C5"/>
    <w:rsid w:val="000C1B3C"/>
    <w:rsid w:val="000C2234"/>
    <w:rsid w:val="000C2A3F"/>
    <w:rsid w:val="000C584A"/>
    <w:rsid w:val="000C6701"/>
    <w:rsid w:val="000D2DD1"/>
    <w:rsid w:val="000D31F1"/>
    <w:rsid w:val="000D4561"/>
    <w:rsid w:val="000D48A1"/>
    <w:rsid w:val="000E1904"/>
    <w:rsid w:val="000E3078"/>
    <w:rsid w:val="000E398F"/>
    <w:rsid w:val="000E423F"/>
    <w:rsid w:val="000E4ADD"/>
    <w:rsid w:val="000E66F3"/>
    <w:rsid w:val="000F042F"/>
    <w:rsid w:val="000F32DC"/>
    <w:rsid w:val="000F47D4"/>
    <w:rsid w:val="000F540A"/>
    <w:rsid w:val="000F5AA6"/>
    <w:rsid w:val="000F5E1D"/>
    <w:rsid w:val="000F6130"/>
    <w:rsid w:val="000F67C3"/>
    <w:rsid w:val="000F6DEB"/>
    <w:rsid w:val="00100CCD"/>
    <w:rsid w:val="001037EE"/>
    <w:rsid w:val="00104227"/>
    <w:rsid w:val="001050C3"/>
    <w:rsid w:val="00110890"/>
    <w:rsid w:val="00110C80"/>
    <w:rsid w:val="00113CC8"/>
    <w:rsid w:val="00114062"/>
    <w:rsid w:val="00114986"/>
    <w:rsid w:val="001159C6"/>
    <w:rsid w:val="00121125"/>
    <w:rsid w:val="00121B25"/>
    <w:rsid w:val="00125574"/>
    <w:rsid w:val="00125BB0"/>
    <w:rsid w:val="00125F4D"/>
    <w:rsid w:val="0012759B"/>
    <w:rsid w:val="0013072F"/>
    <w:rsid w:val="00130B0A"/>
    <w:rsid w:val="0013489C"/>
    <w:rsid w:val="00134A0E"/>
    <w:rsid w:val="00134E58"/>
    <w:rsid w:val="00134EEA"/>
    <w:rsid w:val="0013516E"/>
    <w:rsid w:val="00136478"/>
    <w:rsid w:val="00140B4A"/>
    <w:rsid w:val="00141627"/>
    <w:rsid w:val="00142108"/>
    <w:rsid w:val="00142D7A"/>
    <w:rsid w:val="00143504"/>
    <w:rsid w:val="0014375A"/>
    <w:rsid w:val="00144FAF"/>
    <w:rsid w:val="001509F6"/>
    <w:rsid w:val="00150CEE"/>
    <w:rsid w:val="00152504"/>
    <w:rsid w:val="00152A1F"/>
    <w:rsid w:val="00153614"/>
    <w:rsid w:val="00153B16"/>
    <w:rsid w:val="00153CEE"/>
    <w:rsid w:val="00155404"/>
    <w:rsid w:val="001558BD"/>
    <w:rsid w:val="001565ED"/>
    <w:rsid w:val="00157EAD"/>
    <w:rsid w:val="00160324"/>
    <w:rsid w:val="00161105"/>
    <w:rsid w:val="00161BE6"/>
    <w:rsid w:val="00164719"/>
    <w:rsid w:val="0016522C"/>
    <w:rsid w:val="00165301"/>
    <w:rsid w:val="00165CF7"/>
    <w:rsid w:val="00165D06"/>
    <w:rsid w:val="00167AE7"/>
    <w:rsid w:val="001704E3"/>
    <w:rsid w:val="00172E64"/>
    <w:rsid w:val="00172FC8"/>
    <w:rsid w:val="00175697"/>
    <w:rsid w:val="00175DAB"/>
    <w:rsid w:val="001768F1"/>
    <w:rsid w:val="00177D40"/>
    <w:rsid w:val="001806EB"/>
    <w:rsid w:val="00181F6C"/>
    <w:rsid w:val="00183ADB"/>
    <w:rsid w:val="00185941"/>
    <w:rsid w:val="00190207"/>
    <w:rsid w:val="0019024C"/>
    <w:rsid w:val="00192AC4"/>
    <w:rsid w:val="00194968"/>
    <w:rsid w:val="00197688"/>
    <w:rsid w:val="00197F15"/>
    <w:rsid w:val="001A0581"/>
    <w:rsid w:val="001A2FB5"/>
    <w:rsid w:val="001A4AC2"/>
    <w:rsid w:val="001A6AAC"/>
    <w:rsid w:val="001A7C46"/>
    <w:rsid w:val="001B2027"/>
    <w:rsid w:val="001B2E7D"/>
    <w:rsid w:val="001C0A9C"/>
    <w:rsid w:val="001C21EF"/>
    <w:rsid w:val="001C4CE6"/>
    <w:rsid w:val="001C6AA5"/>
    <w:rsid w:val="001C7356"/>
    <w:rsid w:val="001D1C79"/>
    <w:rsid w:val="001D2BDE"/>
    <w:rsid w:val="001D2D34"/>
    <w:rsid w:val="001D33F4"/>
    <w:rsid w:val="001D51A1"/>
    <w:rsid w:val="001D5F0C"/>
    <w:rsid w:val="001D6AF2"/>
    <w:rsid w:val="001D782C"/>
    <w:rsid w:val="001E1064"/>
    <w:rsid w:val="001E7EB9"/>
    <w:rsid w:val="001F3E40"/>
    <w:rsid w:val="001F3F88"/>
    <w:rsid w:val="001F4BE1"/>
    <w:rsid w:val="001F63B8"/>
    <w:rsid w:val="001F7772"/>
    <w:rsid w:val="00200F8C"/>
    <w:rsid w:val="002026E7"/>
    <w:rsid w:val="002037EF"/>
    <w:rsid w:val="0020428B"/>
    <w:rsid w:val="00205389"/>
    <w:rsid w:val="0020692E"/>
    <w:rsid w:val="002109E6"/>
    <w:rsid w:val="00210C94"/>
    <w:rsid w:val="0021160F"/>
    <w:rsid w:val="002123E1"/>
    <w:rsid w:val="00212537"/>
    <w:rsid w:val="00212B06"/>
    <w:rsid w:val="002148D4"/>
    <w:rsid w:val="002154E1"/>
    <w:rsid w:val="0021734E"/>
    <w:rsid w:val="00220710"/>
    <w:rsid w:val="00220C72"/>
    <w:rsid w:val="0022169B"/>
    <w:rsid w:val="00222FCB"/>
    <w:rsid w:val="00223ADD"/>
    <w:rsid w:val="00223BA5"/>
    <w:rsid w:val="00224EAB"/>
    <w:rsid w:val="00225819"/>
    <w:rsid w:val="00227CB5"/>
    <w:rsid w:val="00230218"/>
    <w:rsid w:val="0023158D"/>
    <w:rsid w:val="00232229"/>
    <w:rsid w:val="00234158"/>
    <w:rsid w:val="002425E0"/>
    <w:rsid w:val="0024618C"/>
    <w:rsid w:val="00246AE7"/>
    <w:rsid w:val="00247035"/>
    <w:rsid w:val="00250F79"/>
    <w:rsid w:val="00255C52"/>
    <w:rsid w:val="0025696E"/>
    <w:rsid w:val="00257EDD"/>
    <w:rsid w:val="00261621"/>
    <w:rsid w:val="002626B2"/>
    <w:rsid w:val="002638D6"/>
    <w:rsid w:val="00263D8E"/>
    <w:rsid w:val="0026506F"/>
    <w:rsid w:val="00266498"/>
    <w:rsid w:val="002710E6"/>
    <w:rsid w:val="00271137"/>
    <w:rsid w:val="00271A54"/>
    <w:rsid w:val="002728DA"/>
    <w:rsid w:val="00276A93"/>
    <w:rsid w:val="002815E0"/>
    <w:rsid w:val="00281B8A"/>
    <w:rsid w:val="0028204E"/>
    <w:rsid w:val="00282A5F"/>
    <w:rsid w:val="0028439A"/>
    <w:rsid w:val="00285241"/>
    <w:rsid w:val="002870D4"/>
    <w:rsid w:val="00287553"/>
    <w:rsid w:val="00290A05"/>
    <w:rsid w:val="00291F34"/>
    <w:rsid w:val="002922DB"/>
    <w:rsid w:val="00292B7F"/>
    <w:rsid w:val="00293626"/>
    <w:rsid w:val="00293719"/>
    <w:rsid w:val="002953BF"/>
    <w:rsid w:val="00295D07"/>
    <w:rsid w:val="002A0BA8"/>
    <w:rsid w:val="002A0F8D"/>
    <w:rsid w:val="002A16BE"/>
    <w:rsid w:val="002A26DB"/>
    <w:rsid w:val="002A521A"/>
    <w:rsid w:val="002B2075"/>
    <w:rsid w:val="002B30F9"/>
    <w:rsid w:val="002B3BD2"/>
    <w:rsid w:val="002B42A9"/>
    <w:rsid w:val="002C071B"/>
    <w:rsid w:val="002C088D"/>
    <w:rsid w:val="002C0C14"/>
    <w:rsid w:val="002C2855"/>
    <w:rsid w:val="002C7802"/>
    <w:rsid w:val="002C7F6C"/>
    <w:rsid w:val="002D03D8"/>
    <w:rsid w:val="002D2598"/>
    <w:rsid w:val="002D3C74"/>
    <w:rsid w:val="002D73C2"/>
    <w:rsid w:val="002D7564"/>
    <w:rsid w:val="002D783B"/>
    <w:rsid w:val="002E1522"/>
    <w:rsid w:val="002E1746"/>
    <w:rsid w:val="002E38BE"/>
    <w:rsid w:val="002E4C4D"/>
    <w:rsid w:val="002E5067"/>
    <w:rsid w:val="002E52C2"/>
    <w:rsid w:val="002E5FED"/>
    <w:rsid w:val="002E7ADD"/>
    <w:rsid w:val="002E7D62"/>
    <w:rsid w:val="002E7F10"/>
    <w:rsid w:val="002E7F77"/>
    <w:rsid w:val="002F186F"/>
    <w:rsid w:val="002F1F38"/>
    <w:rsid w:val="002F25E2"/>
    <w:rsid w:val="002F36C8"/>
    <w:rsid w:val="002F560F"/>
    <w:rsid w:val="002F5D08"/>
    <w:rsid w:val="002F64D9"/>
    <w:rsid w:val="00300206"/>
    <w:rsid w:val="00301EEB"/>
    <w:rsid w:val="00303A5C"/>
    <w:rsid w:val="00303F55"/>
    <w:rsid w:val="003050A3"/>
    <w:rsid w:val="00305694"/>
    <w:rsid w:val="00305DA0"/>
    <w:rsid w:val="00306B8C"/>
    <w:rsid w:val="00307767"/>
    <w:rsid w:val="00310BD4"/>
    <w:rsid w:val="00311A84"/>
    <w:rsid w:val="00316D6A"/>
    <w:rsid w:val="00322DE3"/>
    <w:rsid w:val="003236BD"/>
    <w:rsid w:val="00323CFA"/>
    <w:rsid w:val="0032680D"/>
    <w:rsid w:val="00327035"/>
    <w:rsid w:val="0032762F"/>
    <w:rsid w:val="00330647"/>
    <w:rsid w:val="00330B89"/>
    <w:rsid w:val="0033148A"/>
    <w:rsid w:val="0033262E"/>
    <w:rsid w:val="00332664"/>
    <w:rsid w:val="00334178"/>
    <w:rsid w:val="003357CA"/>
    <w:rsid w:val="00335BC1"/>
    <w:rsid w:val="00336644"/>
    <w:rsid w:val="003366C0"/>
    <w:rsid w:val="003373F5"/>
    <w:rsid w:val="0033782E"/>
    <w:rsid w:val="0034007A"/>
    <w:rsid w:val="0034061F"/>
    <w:rsid w:val="0034084E"/>
    <w:rsid w:val="00343500"/>
    <w:rsid w:val="00343801"/>
    <w:rsid w:val="00344DA6"/>
    <w:rsid w:val="003450F7"/>
    <w:rsid w:val="0034647B"/>
    <w:rsid w:val="003503D3"/>
    <w:rsid w:val="003507ED"/>
    <w:rsid w:val="00351707"/>
    <w:rsid w:val="00352028"/>
    <w:rsid w:val="0035298A"/>
    <w:rsid w:val="003532F0"/>
    <w:rsid w:val="003547CA"/>
    <w:rsid w:val="00354FA9"/>
    <w:rsid w:val="003554C9"/>
    <w:rsid w:val="00360CE9"/>
    <w:rsid w:val="00361356"/>
    <w:rsid w:val="0036237E"/>
    <w:rsid w:val="00363032"/>
    <w:rsid w:val="00363726"/>
    <w:rsid w:val="0036580D"/>
    <w:rsid w:val="00371551"/>
    <w:rsid w:val="0037237E"/>
    <w:rsid w:val="003809EB"/>
    <w:rsid w:val="00384747"/>
    <w:rsid w:val="00385689"/>
    <w:rsid w:val="0038794A"/>
    <w:rsid w:val="00390B27"/>
    <w:rsid w:val="0039406E"/>
    <w:rsid w:val="00395162"/>
    <w:rsid w:val="00396A62"/>
    <w:rsid w:val="00397278"/>
    <w:rsid w:val="00397F37"/>
    <w:rsid w:val="003A028E"/>
    <w:rsid w:val="003A0E1F"/>
    <w:rsid w:val="003A13CF"/>
    <w:rsid w:val="003A1B98"/>
    <w:rsid w:val="003A1C84"/>
    <w:rsid w:val="003A305E"/>
    <w:rsid w:val="003A5438"/>
    <w:rsid w:val="003A5977"/>
    <w:rsid w:val="003A5DAB"/>
    <w:rsid w:val="003A66CF"/>
    <w:rsid w:val="003A66FE"/>
    <w:rsid w:val="003A6FAA"/>
    <w:rsid w:val="003A79BB"/>
    <w:rsid w:val="003B0495"/>
    <w:rsid w:val="003B1641"/>
    <w:rsid w:val="003B329C"/>
    <w:rsid w:val="003B4517"/>
    <w:rsid w:val="003B5D6F"/>
    <w:rsid w:val="003C1C6D"/>
    <w:rsid w:val="003C2A2B"/>
    <w:rsid w:val="003C34DE"/>
    <w:rsid w:val="003C3B91"/>
    <w:rsid w:val="003C4CBD"/>
    <w:rsid w:val="003C6E6A"/>
    <w:rsid w:val="003C75F5"/>
    <w:rsid w:val="003D0DA5"/>
    <w:rsid w:val="003D143C"/>
    <w:rsid w:val="003D1442"/>
    <w:rsid w:val="003D4DC9"/>
    <w:rsid w:val="003D5F2D"/>
    <w:rsid w:val="003D7B96"/>
    <w:rsid w:val="003E1608"/>
    <w:rsid w:val="003E2D44"/>
    <w:rsid w:val="003E3989"/>
    <w:rsid w:val="003E43DE"/>
    <w:rsid w:val="003E444A"/>
    <w:rsid w:val="003E52AC"/>
    <w:rsid w:val="003F03E9"/>
    <w:rsid w:val="003F1144"/>
    <w:rsid w:val="003F30DD"/>
    <w:rsid w:val="003F4465"/>
    <w:rsid w:val="003F48C6"/>
    <w:rsid w:val="003F6214"/>
    <w:rsid w:val="003F6D29"/>
    <w:rsid w:val="003F7309"/>
    <w:rsid w:val="003F73B3"/>
    <w:rsid w:val="004002F7"/>
    <w:rsid w:val="00400762"/>
    <w:rsid w:val="0040243B"/>
    <w:rsid w:val="00402E87"/>
    <w:rsid w:val="004033D1"/>
    <w:rsid w:val="0040576C"/>
    <w:rsid w:val="0040690F"/>
    <w:rsid w:val="00406B98"/>
    <w:rsid w:val="00407C39"/>
    <w:rsid w:val="004104D3"/>
    <w:rsid w:val="0041060D"/>
    <w:rsid w:val="00411345"/>
    <w:rsid w:val="00411546"/>
    <w:rsid w:val="004119E3"/>
    <w:rsid w:val="0041221E"/>
    <w:rsid w:val="00412DA3"/>
    <w:rsid w:val="0041340A"/>
    <w:rsid w:val="004148BB"/>
    <w:rsid w:val="00414932"/>
    <w:rsid w:val="00414E31"/>
    <w:rsid w:val="00421464"/>
    <w:rsid w:val="0042266B"/>
    <w:rsid w:val="004229AE"/>
    <w:rsid w:val="00423C1F"/>
    <w:rsid w:val="0042528A"/>
    <w:rsid w:val="004258CD"/>
    <w:rsid w:val="0042652B"/>
    <w:rsid w:val="004269CA"/>
    <w:rsid w:val="00427EAA"/>
    <w:rsid w:val="004309EA"/>
    <w:rsid w:val="00431201"/>
    <w:rsid w:val="00433857"/>
    <w:rsid w:val="00433E8E"/>
    <w:rsid w:val="004370C4"/>
    <w:rsid w:val="00437D9C"/>
    <w:rsid w:val="00443236"/>
    <w:rsid w:val="00444B5A"/>
    <w:rsid w:val="004454E4"/>
    <w:rsid w:val="00445CD8"/>
    <w:rsid w:val="004472AD"/>
    <w:rsid w:val="0044771E"/>
    <w:rsid w:val="00450DA6"/>
    <w:rsid w:val="00451088"/>
    <w:rsid w:val="00451F88"/>
    <w:rsid w:val="0045267D"/>
    <w:rsid w:val="004529BD"/>
    <w:rsid w:val="00452A57"/>
    <w:rsid w:val="00453018"/>
    <w:rsid w:val="00455073"/>
    <w:rsid w:val="00455B8B"/>
    <w:rsid w:val="00455CCB"/>
    <w:rsid w:val="00457F26"/>
    <w:rsid w:val="0046051E"/>
    <w:rsid w:val="004606D6"/>
    <w:rsid w:val="00460952"/>
    <w:rsid w:val="00462B52"/>
    <w:rsid w:val="00463377"/>
    <w:rsid w:val="0046437F"/>
    <w:rsid w:val="004657BB"/>
    <w:rsid w:val="004662AC"/>
    <w:rsid w:val="0046679E"/>
    <w:rsid w:val="004678E6"/>
    <w:rsid w:val="00467E0B"/>
    <w:rsid w:val="00467F08"/>
    <w:rsid w:val="00470BE9"/>
    <w:rsid w:val="00472825"/>
    <w:rsid w:val="00474D3A"/>
    <w:rsid w:val="00476B53"/>
    <w:rsid w:val="004770AE"/>
    <w:rsid w:val="00477552"/>
    <w:rsid w:val="00480BD3"/>
    <w:rsid w:val="004823CF"/>
    <w:rsid w:val="004849D4"/>
    <w:rsid w:val="00484B37"/>
    <w:rsid w:val="00485E93"/>
    <w:rsid w:val="00491538"/>
    <w:rsid w:val="00491E83"/>
    <w:rsid w:val="00492CC1"/>
    <w:rsid w:val="00493429"/>
    <w:rsid w:val="004939FD"/>
    <w:rsid w:val="00493E2D"/>
    <w:rsid w:val="0049462D"/>
    <w:rsid w:val="0049565D"/>
    <w:rsid w:val="00495DEF"/>
    <w:rsid w:val="00496555"/>
    <w:rsid w:val="004965D4"/>
    <w:rsid w:val="004A1B26"/>
    <w:rsid w:val="004A3427"/>
    <w:rsid w:val="004A36AF"/>
    <w:rsid w:val="004A3D12"/>
    <w:rsid w:val="004A4A20"/>
    <w:rsid w:val="004A73A6"/>
    <w:rsid w:val="004B0E0C"/>
    <w:rsid w:val="004B1754"/>
    <w:rsid w:val="004B1817"/>
    <w:rsid w:val="004B3D1D"/>
    <w:rsid w:val="004B45B3"/>
    <w:rsid w:val="004B5089"/>
    <w:rsid w:val="004B50E6"/>
    <w:rsid w:val="004B6929"/>
    <w:rsid w:val="004B7D92"/>
    <w:rsid w:val="004C04F5"/>
    <w:rsid w:val="004C2E26"/>
    <w:rsid w:val="004C391C"/>
    <w:rsid w:val="004C4D6F"/>
    <w:rsid w:val="004C547C"/>
    <w:rsid w:val="004C5F40"/>
    <w:rsid w:val="004C76EE"/>
    <w:rsid w:val="004D0DB1"/>
    <w:rsid w:val="004D18A5"/>
    <w:rsid w:val="004D1C5B"/>
    <w:rsid w:val="004D429B"/>
    <w:rsid w:val="004D45CF"/>
    <w:rsid w:val="004D53E2"/>
    <w:rsid w:val="004D5D06"/>
    <w:rsid w:val="004D68BA"/>
    <w:rsid w:val="004E12C7"/>
    <w:rsid w:val="004E289B"/>
    <w:rsid w:val="004E2AAD"/>
    <w:rsid w:val="004E2DB7"/>
    <w:rsid w:val="004E5221"/>
    <w:rsid w:val="004F0204"/>
    <w:rsid w:val="004F0B8B"/>
    <w:rsid w:val="004F5380"/>
    <w:rsid w:val="004F631C"/>
    <w:rsid w:val="004F792F"/>
    <w:rsid w:val="00502F62"/>
    <w:rsid w:val="0050363B"/>
    <w:rsid w:val="005040C7"/>
    <w:rsid w:val="0050467A"/>
    <w:rsid w:val="005074C0"/>
    <w:rsid w:val="00510884"/>
    <w:rsid w:val="00511890"/>
    <w:rsid w:val="005144D3"/>
    <w:rsid w:val="0051469D"/>
    <w:rsid w:val="00514BD1"/>
    <w:rsid w:val="00514E1E"/>
    <w:rsid w:val="0051512D"/>
    <w:rsid w:val="00515E57"/>
    <w:rsid w:val="00517360"/>
    <w:rsid w:val="00520C98"/>
    <w:rsid w:val="0052142E"/>
    <w:rsid w:val="0052168C"/>
    <w:rsid w:val="005219EE"/>
    <w:rsid w:val="005220DF"/>
    <w:rsid w:val="00524D60"/>
    <w:rsid w:val="00525DE5"/>
    <w:rsid w:val="00530C01"/>
    <w:rsid w:val="00532447"/>
    <w:rsid w:val="00533EE0"/>
    <w:rsid w:val="00534282"/>
    <w:rsid w:val="005354F2"/>
    <w:rsid w:val="00535527"/>
    <w:rsid w:val="0053581F"/>
    <w:rsid w:val="00535AC3"/>
    <w:rsid w:val="00537B95"/>
    <w:rsid w:val="00540194"/>
    <w:rsid w:val="00541AA1"/>
    <w:rsid w:val="005440B1"/>
    <w:rsid w:val="00544198"/>
    <w:rsid w:val="005449B9"/>
    <w:rsid w:val="00545F68"/>
    <w:rsid w:val="00546AB0"/>
    <w:rsid w:val="00552D98"/>
    <w:rsid w:val="00552FBE"/>
    <w:rsid w:val="005565F7"/>
    <w:rsid w:val="00556E2D"/>
    <w:rsid w:val="0055738F"/>
    <w:rsid w:val="00557576"/>
    <w:rsid w:val="005576C1"/>
    <w:rsid w:val="00562028"/>
    <w:rsid w:val="00564CAF"/>
    <w:rsid w:val="00566BE0"/>
    <w:rsid w:val="00567DEA"/>
    <w:rsid w:val="005703C1"/>
    <w:rsid w:val="005744DA"/>
    <w:rsid w:val="00574EA9"/>
    <w:rsid w:val="005757E7"/>
    <w:rsid w:val="00576BC9"/>
    <w:rsid w:val="005800FA"/>
    <w:rsid w:val="00580AF6"/>
    <w:rsid w:val="005815E9"/>
    <w:rsid w:val="00583720"/>
    <w:rsid w:val="00583BF5"/>
    <w:rsid w:val="00587330"/>
    <w:rsid w:val="00587CE1"/>
    <w:rsid w:val="00590961"/>
    <w:rsid w:val="00592A20"/>
    <w:rsid w:val="005931A0"/>
    <w:rsid w:val="00594F25"/>
    <w:rsid w:val="005958E5"/>
    <w:rsid w:val="005A0589"/>
    <w:rsid w:val="005A1119"/>
    <w:rsid w:val="005A204F"/>
    <w:rsid w:val="005A366E"/>
    <w:rsid w:val="005A64A0"/>
    <w:rsid w:val="005A7758"/>
    <w:rsid w:val="005A7B2C"/>
    <w:rsid w:val="005B1B83"/>
    <w:rsid w:val="005B611F"/>
    <w:rsid w:val="005B6995"/>
    <w:rsid w:val="005C1024"/>
    <w:rsid w:val="005C165C"/>
    <w:rsid w:val="005C3E72"/>
    <w:rsid w:val="005C4356"/>
    <w:rsid w:val="005C493A"/>
    <w:rsid w:val="005C57E6"/>
    <w:rsid w:val="005C61FC"/>
    <w:rsid w:val="005C63AC"/>
    <w:rsid w:val="005C6F3F"/>
    <w:rsid w:val="005D0C90"/>
    <w:rsid w:val="005D2B97"/>
    <w:rsid w:val="005D5A09"/>
    <w:rsid w:val="005D609F"/>
    <w:rsid w:val="005D72FD"/>
    <w:rsid w:val="005E1A0D"/>
    <w:rsid w:val="005E1AE1"/>
    <w:rsid w:val="005E4092"/>
    <w:rsid w:val="005E48D9"/>
    <w:rsid w:val="005E4A99"/>
    <w:rsid w:val="005E4C6D"/>
    <w:rsid w:val="005E57A6"/>
    <w:rsid w:val="005E7A9B"/>
    <w:rsid w:val="005F080C"/>
    <w:rsid w:val="005F0832"/>
    <w:rsid w:val="005F0A5F"/>
    <w:rsid w:val="005F17A7"/>
    <w:rsid w:val="005F2BB7"/>
    <w:rsid w:val="005F3853"/>
    <w:rsid w:val="005F68CC"/>
    <w:rsid w:val="006007C6"/>
    <w:rsid w:val="00601C6C"/>
    <w:rsid w:val="00601D2C"/>
    <w:rsid w:val="00602B4B"/>
    <w:rsid w:val="00603196"/>
    <w:rsid w:val="00603662"/>
    <w:rsid w:val="00604C1D"/>
    <w:rsid w:val="006053FF"/>
    <w:rsid w:val="00605CE5"/>
    <w:rsid w:val="0060635A"/>
    <w:rsid w:val="00606538"/>
    <w:rsid w:val="00607A14"/>
    <w:rsid w:val="00607AAA"/>
    <w:rsid w:val="00610B15"/>
    <w:rsid w:val="00616F2F"/>
    <w:rsid w:val="00617F21"/>
    <w:rsid w:val="00620082"/>
    <w:rsid w:val="006219DA"/>
    <w:rsid w:val="00621B9C"/>
    <w:rsid w:val="00622157"/>
    <w:rsid w:val="00622851"/>
    <w:rsid w:val="00623004"/>
    <w:rsid w:val="00624885"/>
    <w:rsid w:val="00625608"/>
    <w:rsid w:val="00625E6D"/>
    <w:rsid w:val="00627C43"/>
    <w:rsid w:val="0063092F"/>
    <w:rsid w:val="00630A3D"/>
    <w:rsid w:val="00631012"/>
    <w:rsid w:val="00631F4F"/>
    <w:rsid w:val="00632857"/>
    <w:rsid w:val="00632975"/>
    <w:rsid w:val="00632DCB"/>
    <w:rsid w:val="00633329"/>
    <w:rsid w:val="00633E56"/>
    <w:rsid w:val="00634912"/>
    <w:rsid w:val="006375FC"/>
    <w:rsid w:val="00637B7F"/>
    <w:rsid w:val="006405FF"/>
    <w:rsid w:val="00640EDB"/>
    <w:rsid w:val="00641D79"/>
    <w:rsid w:val="006450B9"/>
    <w:rsid w:val="006452F8"/>
    <w:rsid w:val="00645FF9"/>
    <w:rsid w:val="0064620C"/>
    <w:rsid w:val="00646258"/>
    <w:rsid w:val="00647BD6"/>
    <w:rsid w:val="00652C6A"/>
    <w:rsid w:val="00653939"/>
    <w:rsid w:val="00653EA6"/>
    <w:rsid w:val="00653F55"/>
    <w:rsid w:val="006575DF"/>
    <w:rsid w:val="006601F0"/>
    <w:rsid w:val="0066059C"/>
    <w:rsid w:val="00660AEF"/>
    <w:rsid w:val="006622AD"/>
    <w:rsid w:val="00663BC4"/>
    <w:rsid w:val="00667BC6"/>
    <w:rsid w:val="0067200A"/>
    <w:rsid w:val="00672C91"/>
    <w:rsid w:val="00674D89"/>
    <w:rsid w:val="00675D9C"/>
    <w:rsid w:val="006765AD"/>
    <w:rsid w:val="00677ABE"/>
    <w:rsid w:val="0068133E"/>
    <w:rsid w:val="00683350"/>
    <w:rsid w:val="006834F7"/>
    <w:rsid w:val="006851A7"/>
    <w:rsid w:val="00691C14"/>
    <w:rsid w:val="00691DD8"/>
    <w:rsid w:val="00692FDD"/>
    <w:rsid w:val="00694818"/>
    <w:rsid w:val="00695515"/>
    <w:rsid w:val="00695529"/>
    <w:rsid w:val="0069610B"/>
    <w:rsid w:val="00696D9C"/>
    <w:rsid w:val="00697264"/>
    <w:rsid w:val="006A03D1"/>
    <w:rsid w:val="006A1B26"/>
    <w:rsid w:val="006A1F7A"/>
    <w:rsid w:val="006A389C"/>
    <w:rsid w:val="006A3909"/>
    <w:rsid w:val="006A4119"/>
    <w:rsid w:val="006A7E3A"/>
    <w:rsid w:val="006A7FDC"/>
    <w:rsid w:val="006B02D1"/>
    <w:rsid w:val="006B2DA8"/>
    <w:rsid w:val="006B3177"/>
    <w:rsid w:val="006B467B"/>
    <w:rsid w:val="006C1CA7"/>
    <w:rsid w:val="006C38D6"/>
    <w:rsid w:val="006C3976"/>
    <w:rsid w:val="006C4501"/>
    <w:rsid w:val="006C4FB5"/>
    <w:rsid w:val="006C6897"/>
    <w:rsid w:val="006C6D1B"/>
    <w:rsid w:val="006D11C6"/>
    <w:rsid w:val="006D2A62"/>
    <w:rsid w:val="006D4423"/>
    <w:rsid w:val="006D54B4"/>
    <w:rsid w:val="006D623A"/>
    <w:rsid w:val="006D6C70"/>
    <w:rsid w:val="006D7BA4"/>
    <w:rsid w:val="006E20D9"/>
    <w:rsid w:val="006E3AA7"/>
    <w:rsid w:val="006E3AA8"/>
    <w:rsid w:val="006E4F88"/>
    <w:rsid w:val="006E5081"/>
    <w:rsid w:val="006F0AC2"/>
    <w:rsid w:val="006F1401"/>
    <w:rsid w:val="006F4BB3"/>
    <w:rsid w:val="006F534E"/>
    <w:rsid w:val="006F5A29"/>
    <w:rsid w:val="006F6A27"/>
    <w:rsid w:val="006F77FF"/>
    <w:rsid w:val="006F793B"/>
    <w:rsid w:val="0070162D"/>
    <w:rsid w:val="00702140"/>
    <w:rsid w:val="00703021"/>
    <w:rsid w:val="007039CA"/>
    <w:rsid w:val="007064C6"/>
    <w:rsid w:val="0070770B"/>
    <w:rsid w:val="007078FA"/>
    <w:rsid w:val="00711B21"/>
    <w:rsid w:val="007125C9"/>
    <w:rsid w:val="007137D4"/>
    <w:rsid w:val="0071427A"/>
    <w:rsid w:val="00715093"/>
    <w:rsid w:val="00715121"/>
    <w:rsid w:val="007154BF"/>
    <w:rsid w:val="007161B7"/>
    <w:rsid w:val="00716227"/>
    <w:rsid w:val="00724340"/>
    <w:rsid w:val="00724775"/>
    <w:rsid w:val="00725567"/>
    <w:rsid w:val="0072783C"/>
    <w:rsid w:val="00727AD5"/>
    <w:rsid w:val="00731893"/>
    <w:rsid w:val="0073470A"/>
    <w:rsid w:val="00734F19"/>
    <w:rsid w:val="007359DF"/>
    <w:rsid w:val="00736559"/>
    <w:rsid w:val="00737405"/>
    <w:rsid w:val="00737D67"/>
    <w:rsid w:val="00742590"/>
    <w:rsid w:val="00743694"/>
    <w:rsid w:val="007463A0"/>
    <w:rsid w:val="007518B8"/>
    <w:rsid w:val="00752238"/>
    <w:rsid w:val="00753587"/>
    <w:rsid w:val="00754508"/>
    <w:rsid w:val="00755466"/>
    <w:rsid w:val="007577DB"/>
    <w:rsid w:val="00757CE7"/>
    <w:rsid w:val="00757E4D"/>
    <w:rsid w:val="00761B28"/>
    <w:rsid w:val="00761DF9"/>
    <w:rsid w:val="00763BFE"/>
    <w:rsid w:val="00770854"/>
    <w:rsid w:val="00770BE9"/>
    <w:rsid w:val="00771FC6"/>
    <w:rsid w:val="00772EC5"/>
    <w:rsid w:val="00773E6A"/>
    <w:rsid w:val="00777691"/>
    <w:rsid w:val="0078061C"/>
    <w:rsid w:val="00781D06"/>
    <w:rsid w:val="00781FCF"/>
    <w:rsid w:val="00786365"/>
    <w:rsid w:val="00790111"/>
    <w:rsid w:val="00791299"/>
    <w:rsid w:val="00791C2A"/>
    <w:rsid w:val="00792D07"/>
    <w:rsid w:val="007933EA"/>
    <w:rsid w:val="007934CB"/>
    <w:rsid w:val="007975F5"/>
    <w:rsid w:val="007A19D4"/>
    <w:rsid w:val="007A1F1E"/>
    <w:rsid w:val="007A2017"/>
    <w:rsid w:val="007A25A2"/>
    <w:rsid w:val="007A4305"/>
    <w:rsid w:val="007A5416"/>
    <w:rsid w:val="007A5609"/>
    <w:rsid w:val="007A5665"/>
    <w:rsid w:val="007A5F9E"/>
    <w:rsid w:val="007A7178"/>
    <w:rsid w:val="007B17C4"/>
    <w:rsid w:val="007B1E35"/>
    <w:rsid w:val="007B5739"/>
    <w:rsid w:val="007B63E6"/>
    <w:rsid w:val="007B70DA"/>
    <w:rsid w:val="007B7B96"/>
    <w:rsid w:val="007B7DC9"/>
    <w:rsid w:val="007C1116"/>
    <w:rsid w:val="007C1DF1"/>
    <w:rsid w:val="007C23BB"/>
    <w:rsid w:val="007C2C85"/>
    <w:rsid w:val="007C3A6B"/>
    <w:rsid w:val="007C631C"/>
    <w:rsid w:val="007C65A1"/>
    <w:rsid w:val="007C6E75"/>
    <w:rsid w:val="007C70CA"/>
    <w:rsid w:val="007D3664"/>
    <w:rsid w:val="007D3F30"/>
    <w:rsid w:val="007D4027"/>
    <w:rsid w:val="007D5608"/>
    <w:rsid w:val="007D608A"/>
    <w:rsid w:val="007D61E7"/>
    <w:rsid w:val="007D64B2"/>
    <w:rsid w:val="007D64C1"/>
    <w:rsid w:val="007D7FDC"/>
    <w:rsid w:val="007E3DC8"/>
    <w:rsid w:val="007E680A"/>
    <w:rsid w:val="007E7BF9"/>
    <w:rsid w:val="007E7D1D"/>
    <w:rsid w:val="007E7ED4"/>
    <w:rsid w:val="007E7EFE"/>
    <w:rsid w:val="007F0B4E"/>
    <w:rsid w:val="007F1262"/>
    <w:rsid w:val="007F2E15"/>
    <w:rsid w:val="007F7A40"/>
    <w:rsid w:val="00800DA0"/>
    <w:rsid w:val="00801649"/>
    <w:rsid w:val="00803D7A"/>
    <w:rsid w:val="008052C8"/>
    <w:rsid w:val="008063BE"/>
    <w:rsid w:val="00807050"/>
    <w:rsid w:val="008106C5"/>
    <w:rsid w:val="008108A2"/>
    <w:rsid w:val="008120EB"/>
    <w:rsid w:val="00814FCF"/>
    <w:rsid w:val="00816C78"/>
    <w:rsid w:val="00817A84"/>
    <w:rsid w:val="00817A92"/>
    <w:rsid w:val="00817B34"/>
    <w:rsid w:val="00821A44"/>
    <w:rsid w:val="00821A7E"/>
    <w:rsid w:val="00821E71"/>
    <w:rsid w:val="008241A4"/>
    <w:rsid w:val="00824270"/>
    <w:rsid w:val="0082434D"/>
    <w:rsid w:val="00826DC7"/>
    <w:rsid w:val="0082702E"/>
    <w:rsid w:val="0082745A"/>
    <w:rsid w:val="0082792C"/>
    <w:rsid w:val="00830330"/>
    <w:rsid w:val="00830DB7"/>
    <w:rsid w:val="00831A65"/>
    <w:rsid w:val="00831D45"/>
    <w:rsid w:val="008327ED"/>
    <w:rsid w:val="00833665"/>
    <w:rsid w:val="0083375B"/>
    <w:rsid w:val="00834CC4"/>
    <w:rsid w:val="00835D5F"/>
    <w:rsid w:val="008360F4"/>
    <w:rsid w:val="00841A77"/>
    <w:rsid w:val="0084464C"/>
    <w:rsid w:val="00844704"/>
    <w:rsid w:val="00845DDF"/>
    <w:rsid w:val="00846DFA"/>
    <w:rsid w:val="00847407"/>
    <w:rsid w:val="00850141"/>
    <w:rsid w:val="0085020E"/>
    <w:rsid w:val="008548C8"/>
    <w:rsid w:val="00857745"/>
    <w:rsid w:val="0086145B"/>
    <w:rsid w:val="00862048"/>
    <w:rsid w:val="008628FF"/>
    <w:rsid w:val="00862BCB"/>
    <w:rsid w:val="00863E37"/>
    <w:rsid w:val="008641FD"/>
    <w:rsid w:val="008642C1"/>
    <w:rsid w:val="00864368"/>
    <w:rsid w:val="00865F41"/>
    <w:rsid w:val="008666D9"/>
    <w:rsid w:val="00870498"/>
    <w:rsid w:val="008704ED"/>
    <w:rsid w:val="00871405"/>
    <w:rsid w:val="008714DD"/>
    <w:rsid w:val="00871C08"/>
    <w:rsid w:val="00872437"/>
    <w:rsid w:val="00874225"/>
    <w:rsid w:val="00874F3F"/>
    <w:rsid w:val="00875808"/>
    <w:rsid w:val="0087595A"/>
    <w:rsid w:val="00876730"/>
    <w:rsid w:val="00877081"/>
    <w:rsid w:val="0088292E"/>
    <w:rsid w:val="00883716"/>
    <w:rsid w:val="00883875"/>
    <w:rsid w:val="00883A42"/>
    <w:rsid w:val="008846C5"/>
    <w:rsid w:val="00884964"/>
    <w:rsid w:val="008849BE"/>
    <w:rsid w:val="00885892"/>
    <w:rsid w:val="00886CBF"/>
    <w:rsid w:val="008873F9"/>
    <w:rsid w:val="00887DAE"/>
    <w:rsid w:val="00890A76"/>
    <w:rsid w:val="008922F7"/>
    <w:rsid w:val="0089246D"/>
    <w:rsid w:val="00894207"/>
    <w:rsid w:val="00894D86"/>
    <w:rsid w:val="0089613C"/>
    <w:rsid w:val="00896E9F"/>
    <w:rsid w:val="008A0A3E"/>
    <w:rsid w:val="008A0E27"/>
    <w:rsid w:val="008A19B8"/>
    <w:rsid w:val="008A28AA"/>
    <w:rsid w:val="008A30C0"/>
    <w:rsid w:val="008A6758"/>
    <w:rsid w:val="008A799D"/>
    <w:rsid w:val="008A7FEE"/>
    <w:rsid w:val="008B22F3"/>
    <w:rsid w:val="008B240F"/>
    <w:rsid w:val="008B3479"/>
    <w:rsid w:val="008B5A03"/>
    <w:rsid w:val="008B73CF"/>
    <w:rsid w:val="008C16D8"/>
    <w:rsid w:val="008C4DEB"/>
    <w:rsid w:val="008C7306"/>
    <w:rsid w:val="008C74D3"/>
    <w:rsid w:val="008D00D9"/>
    <w:rsid w:val="008D0270"/>
    <w:rsid w:val="008D1477"/>
    <w:rsid w:val="008D2C32"/>
    <w:rsid w:val="008D404A"/>
    <w:rsid w:val="008D4353"/>
    <w:rsid w:val="008D4D9F"/>
    <w:rsid w:val="008D66C7"/>
    <w:rsid w:val="008D6875"/>
    <w:rsid w:val="008D73EA"/>
    <w:rsid w:val="008E0E14"/>
    <w:rsid w:val="008E5C5B"/>
    <w:rsid w:val="008E71F5"/>
    <w:rsid w:val="008F217E"/>
    <w:rsid w:val="008F21B4"/>
    <w:rsid w:val="008F2B1D"/>
    <w:rsid w:val="008F2D33"/>
    <w:rsid w:val="008F3F56"/>
    <w:rsid w:val="008F60AB"/>
    <w:rsid w:val="008F618E"/>
    <w:rsid w:val="0090389F"/>
    <w:rsid w:val="009050EA"/>
    <w:rsid w:val="009104C9"/>
    <w:rsid w:val="00911BAF"/>
    <w:rsid w:val="00912513"/>
    <w:rsid w:val="00912DE8"/>
    <w:rsid w:val="009146AE"/>
    <w:rsid w:val="0091543A"/>
    <w:rsid w:val="00916637"/>
    <w:rsid w:val="0091673F"/>
    <w:rsid w:val="0091697F"/>
    <w:rsid w:val="00917D0B"/>
    <w:rsid w:val="00920B13"/>
    <w:rsid w:val="0092159B"/>
    <w:rsid w:val="00921C78"/>
    <w:rsid w:val="00921E30"/>
    <w:rsid w:val="00922974"/>
    <w:rsid w:val="009232AB"/>
    <w:rsid w:val="009248B5"/>
    <w:rsid w:val="00924A46"/>
    <w:rsid w:val="00927C0C"/>
    <w:rsid w:val="0093108C"/>
    <w:rsid w:val="00931C9D"/>
    <w:rsid w:val="00932319"/>
    <w:rsid w:val="00934F26"/>
    <w:rsid w:val="0093606B"/>
    <w:rsid w:val="00936B73"/>
    <w:rsid w:val="00936EE4"/>
    <w:rsid w:val="00937220"/>
    <w:rsid w:val="0093744B"/>
    <w:rsid w:val="00940BD5"/>
    <w:rsid w:val="00940E39"/>
    <w:rsid w:val="00942FC5"/>
    <w:rsid w:val="00943145"/>
    <w:rsid w:val="0094373D"/>
    <w:rsid w:val="00943BD2"/>
    <w:rsid w:val="00944AD8"/>
    <w:rsid w:val="0094767F"/>
    <w:rsid w:val="009476BF"/>
    <w:rsid w:val="0095074A"/>
    <w:rsid w:val="00951014"/>
    <w:rsid w:val="00951A28"/>
    <w:rsid w:val="00951D53"/>
    <w:rsid w:val="009568C9"/>
    <w:rsid w:val="00957347"/>
    <w:rsid w:val="009606BF"/>
    <w:rsid w:val="00965481"/>
    <w:rsid w:val="00966853"/>
    <w:rsid w:val="00966B7D"/>
    <w:rsid w:val="009702E2"/>
    <w:rsid w:val="00970E92"/>
    <w:rsid w:val="00974E6D"/>
    <w:rsid w:val="00974F9E"/>
    <w:rsid w:val="009759D7"/>
    <w:rsid w:val="00975C0D"/>
    <w:rsid w:val="0097627E"/>
    <w:rsid w:val="009763B8"/>
    <w:rsid w:val="0097731C"/>
    <w:rsid w:val="0098165B"/>
    <w:rsid w:val="0098340A"/>
    <w:rsid w:val="00983870"/>
    <w:rsid w:val="00983C90"/>
    <w:rsid w:val="009840F2"/>
    <w:rsid w:val="00984EBF"/>
    <w:rsid w:val="00985FCF"/>
    <w:rsid w:val="00986593"/>
    <w:rsid w:val="00986CDD"/>
    <w:rsid w:val="0098722A"/>
    <w:rsid w:val="0098765E"/>
    <w:rsid w:val="00987BF7"/>
    <w:rsid w:val="009904EF"/>
    <w:rsid w:val="00990817"/>
    <w:rsid w:val="009922E7"/>
    <w:rsid w:val="009959A6"/>
    <w:rsid w:val="00996065"/>
    <w:rsid w:val="009A366E"/>
    <w:rsid w:val="009B1178"/>
    <w:rsid w:val="009B3008"/>
    <w:rsid w:val="009B61CF"/>
    <w:rsid w:val="009B7140"/>
    <w:rsid w:val="009B7871"/>
    <w:rsid w:val="009C0374"/>
    <w:rsid w:val="009C35BF"/>
    <w:rsid w:val="009C3950"/>
    <w:rsid w:val="009C4111"/>
    <w:rsid w:val="009C492C"/>
    <w:rsid w:val="009C5E82"/>
    <w:rsid w:val="009C6420"/>
    <w:rsid w:val="009C7CDF"/>
    <w:rsid w:val="009D27A4"/>
    <w:rsid w:val="009D7507"/>
    <w:rsid w:val="009D7D71"/>
    <w:rsid w:val="009E050F"/>
    <w:rsid w:val="009E1B4C"/>
    <w:rsid w:val="009E1C82"/>
    <w:rsid w:val="009E34D8"/>
    <w:rsid w:val="009E3C01"/>
    <w:rsid w:val="009E4295"/>
    <w:rsid w:val="009E4377"/>
    <w:rsid w:val="009E4833"/>
    <w:rsid w:val="009E5FCF"/>
    <w:rsid w:val="009E6754"/>
    <w:rsid w:val="009E6808"/>
    <w:rsid w:val="009E6DDD"/>
    <w:rsid w:val="009E7030"/>
    <w:rsid w:val="009F565B"/>
    <w:rsid w:val="009F6A93"/>
    <w:rsid w:val="009F738A"/>
    <w:rsid w:val="00A0084D"/>
    <w:rsid w:val="00A02312"/>
    <w:rsid w:val="00A02F86"/>
    <w:rsid w:val="00A04B68"/>
    <w:rsid w:val="00A06A4C"/>
    <w:rsid w:val="00A15C3C"/>
    <w:rsid w:val="00A163B0"/>
    <w:rsid w:val="00A16E88"/>
    <w:rsid w:val="00A16EB7"/>
    <w:rsid w:val="00A16EBE"/>
    <w:rsid w:val="00A21671"/>
    <w:rsid w:val="00A2197F"/>
    <w:rsid w:val="00A21EE6"/>
    <w:rsid w:val="00A25B65"/>
    <w:rsid w:val="00A26640"/>
    <w:rsid w:val="00A270BC"/>
    <w:rsid w:val="00A27175"/>
    <w:rsid w:val="00A276E4"/>
    <w:rsid w:val="00A300E1"/>
    <w:rsid w:val="00A319C3"/>
    <w:rsid w:val="00A32276"/>
    <w:rsid w:val="00A4103B"/>
    <w:rsid w:val="00A4289F"/>
    <w:rsid w:val="00A43246"/>
    <w:rsid w:val="00A45374"/>
    <w:rsid w:val="00A46512"/>
    <w:rsid w:val="00A50165"/>
    <w:rsid w:val="00A509B3"/>
    <w:rsid w:val="00A51394"/>
    <w:rsid w:val="00A52D53"/>
    <w:rsid w:val="00A5686E"/>
    <w:rsid w:val="00A60C9E"/>
    <w:rsid w:val="00A61405"/>
    <w:rsid w:val="00A617D7"/>
    <w:rsid w:val="00A62682"/>
    <w:rsid w:val="00A62922"/>
    <w:rsid w:val="00A62D4E"/>
    <w:rsid w:val="00A62D6B"/>
    <w:rsid w:val="00A63A30"/>
    <w:rsid w:val="00A647F7"/>
    <w:rsid w:val="00A66010"/>
    <w:rsid w:val="00A67FDB"/>
    <w:rsid w:val="00A703D6"/>
    <w:rsid w:val="00A73405"/>
    <w:rsid w:val="00A73681"/>
    <w:rsid w:val="00A73D3E"/>
    <w:rsid w:val="00A744C2"/>
    <w:rsid w:val="00A75BE2"/>
    <w:rsid w:val="00A75C6C"/>
    <w:rsid w:val="00A767DB"/>
    <w:rsid w:val="00A772D2"/>
    <w:rsid w:val="00A777F4"/>
    <w:rsid w:val="00A80DDA"/>
    <w:rsid w:val="00A825A1"/>
    <w:rsid w:val="00A826FF"/>
    <w:rsid w:val="00A82FB7"/>
    <w:rsid w:val="00A8324C"/>
    <w:rsid w:val="00A8462E"/>
    <w:rsid w:val="00A852F3"/>
    <w:rsid w:val="00A85437"/>
    <w:rsid w:val="00A85EDA"/>
    <w:rsid w:val="00A87C2E"/>
    <w:rsid w:val="00A90174"/>
    <w:rsid w:val="00A90876"/>
    <w:rsid w:val="00A938DD"/>
    <w:rsid w:val="00A93938"/>
    <w:rsid w:val="00A94752"/>
    <w:rsid w:val="00A96266"/>
    <w:rsid w:val="00AA0864"/>
    <w:rsid w:val="00AA2395"/>
    <w:rsid w:val="00AA3A76"/>
    <w:rsid w:val="00AA3E89"/>
    <w:rsid w:val="00AA4CC4"/>
    <w:rsid w:val="00AA5792"/>
    <w:rsid w:val="00AA7140"/>
    <w:rsid w:val="00AB0C90"/>
    <w:rsid w:val="00AB1279"/>
    <w:rsid w:val="00AB3E88"/>
    <w:rsid w:val="00AB5D18"/>
    <w:rsid w:val="00AB72AD"/>
    <w:rsid w:val="00AB7FF8"/>
    <w:rsid w:val="00AC0A01"/>
    <w:rsid w:val="00AC25E2"/>
    <w:rsid w:val="00AC2A2F"/>
    <w:rsid w:val="00AC2E4F"/>
    <w:rsid w:val="00AC2EF4"/>
    <w:rsid w:val="00AC3494"/>
    <w:rsid w:val="00AC524E"/>
    <w:rsid w:val="00AC544F"/>
    <w:rsid w:val="00AC6D35"/>
    <w:rsid w:val="00AD007C"/>
    <w:rsid w:val="00AD0CBA"/>
    <w:rsid w:val="00AD0E98"/>
    <w:rsid w:val="00AD0EA5"/>
    <w:rsid w:val="00AD1804"/>
    <w:rsid w:val="00AD2675"/>
    <w:rsid w:val="00AD3DAD"/>
    <w:rsid w:val="00AD49F4"/>
    <w:rsid w:val="00AD551D"/>
    <w:rsid w:val="00AD5AF5"/>
    <w:rsid w:val="00AD5EB0"/>
    <w:rsid w:val="00AD6656"/>
    <w:rsid w:val="00AE087E"/>
    <w:rsid w:val="00AE0EEE"/>
    <w:rsid w:val="00AE1136"/>
    <w:rsid w:val="00AE18C2"/>
    <w:rsid w:val="00AE43A6"/>
    <w:rsid w:val="00AE5DC8"/>
    <w:rsid w:val="00AE6889"/>
    <w:rsid w:val="00AF2AB4"/>
    <w:rsid w:val="00AF39DE"/>
    <w:rsid w:val="00AF3EB1"/>
    <w:rsid w:val="00AF4388"/>
    <w:rsid w:val="00AF4C50"/>
    <w:rsid w:val="00AF64FC"/>
    <w:rsid w:val="00AF67A3"/>
    <w:rsid w:val="00AF7BA8"/>
    <w:rsid w:val="00B00973"/>
    <w:rsid w:val="00B00CBD"/>
    <w:rsid w:val="00B02658"/>
    <w:rsid w:val="00B02990"/>
    <w:rsid w:val="00B03768"/>
    <w:rsid w:val="00B04508"/>
    <w:rsid w:val="00B05B03"/>
    <w:rsid w:val="00B07D24"/>
    <w:rsid w:val="00B127EA"/>
    <w:rsid w:val="00B157D4"/>
    <w:rsid w:val="00B16746"/>
    <w:rsid w:val="00B16A4B"/>
    <w:rsid w:val="00B1797C"/>
    <w:rsid w:val="00B17C6D"/>
    <w:rsid w:val="00B2013D"/>
    <w:rsid w:val="00B27CC0"/>
    <w:rsid w:val="00B3163F"/>
    <w:rsid w:val="00B33936"/>
    <w:rsid w:val="00B419A9"/>
    <w:rsid w:val="00B434F1"/>
    <w:rsid w:val="00B4373E"/>
    <w:rsid w:val="00B44808"/>
    <w:rsid w:val="00B460A5"/>
    <w:rsid w:val="00B4623B"/>
    <w:rsid w:val="00B468B0"/>
    <w:rsid w:val="00B47839"/>
    <w:rsid w:val="00B50905"/>
    <w:rsid w:val="00B542E3"/>
    <w:rsid w:val="00B55A16"/>
    <w:rsid w:val="00B565A8"/>
    <w:rsid w:val="00B56ABE"/>
    <w:rsid w:val="00B575E6"/>
    <w:rsid w:val="00B60E10"/>
    <w:rsid w:val="00B6224C"/>
    <w:rsid w:val="00B623B1"/>
    <w:rsid w:val="00B65B58"/>
    <w:rsid w:val="00B66149"/>
    <w:rsid w:val="00B66234"/>
    <w:rsid w:val="00B66ACA"/>
    <w:rsid w:val="00B67182"/>
    <w:rsid w:val="00B7042F"/>
    <w:rsid w:val="00B704AE"/>
    <w:rsid w:val="00B7092C"/>
    <w:rsid w:val="00B718ED"/>
    <w:rsid w:val="00B71C90"/>
    <w:rsid w:val="00B752A4"/>
    <w:rsid w:val="00B7533F"/>
    <w:rsid w:val="00B762E6"/>
    <w:rsid w:val="00B768AA"/>
    <w:rsid w:val="00B82569"/>
    <w:rsid w:val="00B84969"/>
    <w:rsid w:val="00B85758"/>
    <w:rsid w:val="00B8583F"/>
    <w:rsid w:val="00B8645E"/>
    <w:rsid w:val="00B86E0F"/>
    <w:rsid w:val="00B87C21"/>
    <w:rsid w:val="00B93386"/>
    <w:rsid w:val="00B93CC6"/>
    <w:rsid w:val="00B93DF8"/>
    <w:rsid w:val="00B954C9"/>
    <w:rsid w:val="00B9603B"/>
    <w:rsid w:val="00B96F92"/>
    <w:rsid w:val="00B9729B"/>
    <w:rsid w:val="00B97F1D"/>
    <w:rsid w:val="00BA092F"/>
    <w:rsid w:val="00BA1033"/>
    <w:rsid w:val="00BA311E"/>
    <w:rsid w:val="00BA3ADD"/>
    <w:rsid w:val="00BA4181"/>
    <w:rsid w:val="00BA5B5F"/>
    <w:rsid w:val="00BA613D"/>
    <w:rsid w:val="00BA703F"/>
    <w:rsid w:val="00BA711C"/>
    <w:rsid w:val="00BA71A5"/>
    <w:rsid w:val="00BA7C6F"/>
    <w:rsid w:val="00BB062D"/>
    <w:rsid w:val="00BB0D93"/>
    <w:rsid w:val="00BB163A"/>
    <w:rsid w:val="00BB2039"/>
    <w:rsid w:val="00BB3318"/>
    <w:rsid w:val="00BB42BA"/>
    <w:rsid w:val="00BB49FF"/>
    <w:rsid w:val="00BB53D9"/>
    <w:rsid w:val="00BB5D45"/>
    <w:rsid w:val="00BB7214"/>
    <w:rsid w:val="00BC0270"/>
    <w:rsid w:val="00BC131A"/>
    <w:rsid w:val="00BC23FC"/>
    <w:rsid w:val="00BC377F"/>
    <w:rsid w:val="00BC3F8A"/>
    <w:rsid w:val="00BC4E50"/>
    <w:rsid w:val="00BC545F"/>
    <w:rsid w:val="00BC5D86"/>
    <w:rsid w:val="00BC69FB"/>
    <w:rsid w:val="00BD247C"/>
    <w:rsid w:val="00BD4E33"/>
    <w:rsid w:val="00BD4F47"/>
    <w:rsid w:val="00BD5404"/>
    <w:rsid w:val="00BD5947"/>
    <w:rsid w:val="00BD6CE7"/>
    <w:rsid w:val="00BD6DDA"/>
    <w:rsid w:val="00BD71AB"/>
    <w:rsid w:val="00BE036B"/>
    <w:rsid w:val="00BE0530"/>
    <w:rsid w:val="00BE07E8"/>
    <w:rsid w:val="00BE0A23"/>
    <w:rsid w:val="00BE326D"/>
    <w:rsid w:val="00BE4245"/>
    <w:rsid w:val="00BE5B87"/>
    <w:rsid w:val="00BE5DEE"/>
    <w:rsid w:val="00BE7697"/>
    <w:rsid w:val="00BF0A81"/>
    <w:rsid w:val="00BF10EE"/>
    <w:rsid w:val="00BF1383"/>
    <w:rsid w:val="00BF182B"/>
    <w:rsid w:val="00BF2464"/>
    <w:rsid w:val="00BF2E09"/>
    <w:rsid w:val="00BF3ADF"/>
    <w:rsid w:val="00BF4756"/>
    <w:rsid w:val="00BF59F0"/>
    <w:rsid w:val="00BF7A46"/>
    <w:rsid w:val="00BF7F60"/>
    <w:rsid w:val="00C00B59"/>
    <w:rsid w:val="00C02491"/>
    <w:rsid w:val="00C03FB5"/>
    <w:rsid w:val="00C04928"/>
    <w:rsid w:val="00C05B97"/>
    <w:rsid w:val="00C06BAE"/>
    <w:rsid w:val="00C06BEC"/>
    <w:rsid w:val="00C10878"/>
    <w:rsid w:val="00C11628"/>
    <w:rsid w:val="00C11CF0"/>
    <w:rsid w:val="00C121ED"/>
    <w:rsid w:val="00C12DDB"/>
    <w:rsid w:val="00C140C9"/>
    <w:rsid w:val="00C16136"/>
    <w:rsid w:val="00C175B8"/>
    <w:rsid w:val="00C20C99"/>
    <w:rsid w:val="00C22C04"/>
    <w:rsid w:val="00C22FB6"/>
    <w:rsid w:val="00C23B9D"/>
    <w:rsid w:val="00C23DB0"/>
    <w:rsid w:val="00C23F41"/>
    <w:rsid w:val="00C25317"/>
    <w:rsid w:val="00C262BD"/>
    <w:rsid w:val="00C266B5"/>
    <w:rsid w:val="00C26EA1"/>
    <w:rsid w:val="00C274F1"/>
    <w:rsid w:val="00C32A25"/>
    <w:rsid w:val="00C3660B"/>
    <w:rsid w:val="00C376E0"/>
    <w:rsid w:val="00C37BAA"/>
    <w:rsid w:val="00C410D4"/>
    <w:rsid w:val="00C419EE"/>
    <w:rsid w:val="00C45606"/>
    <w:rsid w:val="00C46B7E"/>
    <w:rsid w:val="00C47EFC"/>
    <w:rsid w:val="00C5004E"/>
    <w:rsid w:val="00C51E88"/>
    <w:rsid w:val="00C53C88"/>
    <w:rsid w:val="00C53D32"/>
    <w:rsid w:val="00C56B8B"/>
    <w:rsid w:val="00C56F40"/>
    <w:rsid w:val="00C6131B"/>
    <w:rsid w:val="00C61678"/>
    <w:rsid w:val="00C62A54"/>
    <w:rsid w:val="00C62FE8"/>
    <w:rsid w:val="00C63159"/>
    <w:rsid w:val="00C637F8"/>
    <w:rsid w:val="00C6403D"/>
    <w:rsid w:val="00C64C45"/>
    <w:rsid w:val="00C666A1"/>
    <w:rsid w:val="00C666F0"/>
    <w:rsid w:val="00C70AB3"/>
    <w:rsid w:val="00C7113E"/>
    <w:rsid w:val="00C7142B"/>
    <w:rsid w:val="00C72233"/>
    <w:rsid w:val="00C73572"/>
    <w:rsid w:val="00C75D39"/>
    <w:rsid w:val="00C7674C"/>
    <w:rsid w:val="00C77683"/>
    <w:rsid w:val="00C82300"/>
    <w:rsid w:val="00C83B45"/>
    <w:rsid w:val="00C84118"/>
    <w:rsid w:val="00C8521B"/>
    <w:rsid w:val="00C8625C"/>
    <w:rsid w:val="00C864CC"/>
    <w:rsid w:val="00C90BAB"/>
    <w:rsid w:val="00C91D67"/>
    <w:rsid w:val="00C9220F"/>
    <w:rsid w:val="00C93461"/>
    <w:rsid w:val="00C93D99"/>
    <w:rsid w:val="00C96566"/>
    <w:rsid w:val="00C96C45"/>
    <w:rsid w:val="00CA005A"/>
    <w:rsid w:val="00CA1662"/>
    <w:rsid w:val="00CA183A"/>
    <w:rsid w:val="00CA5DA5"/>
    <w:rsid w:val="00CA6375"/>
    <w:rsid w:val="00CA63AD"/>
    <w:rsid w:val="00CA6743"/>
    <w:rsid w:val="00CA6A12"/>
    <w:rsid w:val="00CA7607"/>
    <w:rsid w:val="00CB014B"/>
    <w:rsid w:val="00CB086C"/>
    <w:rsid w:val="00CB0BE4"/>
    <w:rsid w:val="00CB2350"/>
    <w:rsid w:val="00CB28F4"/>
    <w:rsid w:val="00CB2FD4"/>
    <w:rsid w:val="00CB3C8C"/>
    <w:rsid w:val="00CB3D80"/>
    <w:rsid w:val="00CB45BB"/>
    <w:rsid w:val="00CB739C"/>
    <w:rsid w:val="00CC0F75"/>
    <w:rsid w:val="00CC1AFE"/>
    <w:rsid w:val="00CC1D08"/>
    <w:rsid w:val="00CC3FFE"/>
    <w:rsid w:val="00CC47E1"/>
    <w:rsid w:val="00CC503D"/>
    <w:rsid w:val="00CC62A7"/>
    <w:rsid w:val="00CD2332"/>
    <w:rsid w:val="00CD6C82"/>
    <w:rsid w:val="00CE043E"/>
    <w:rsid w:val="00CE37B5"/>
    <w:rsid w:val="00CF0381"/>
    <w:rsid w:val="00CF11D4"/>
    <w:rsid w:val="00CF1F1C"/>
    <w:rsid w:val="00CF30DC"/>
    <w:rsid w:val="00CF3F48"/>
    <w:rsid w:val="00CF4B7E"/>
    <w:rsid w:val="00CF4B84"/>
    <w:rsid w:val="00CF5E7E"/>
    <w:rsid w:val="00CF74D9"/>
    <w:rsid w:val="00CF75C3"/>
    <w:rsid w:val="00CF7A45"/>
    <w:rsid w:val="00D000B7"/>
    <w:rsid w:val="00D00F23"/>
    <w:rsid w:val="00D02B4C"/>
    <w:rsid w:val="00D02CFA"/>
    <w:rsid w:val="00D03634"/>
    <w:rsid w:val="00D03796"/>
    <w:rsid w:val="00D06198"/>
    <w:rsid w:val="00D103BB"/>
    <w:rsid w:val="00D10742"/>
    <w:rsid w:val="00D12239"/>
    <w:rsid w:val="00D13373"/>
    <w:rsid w:val="00D14056"/>
    <w:rsid w:val="00D15E89"/>
    <w:rsid w:val="00D21CB4"/>
    <w:rsid w:val="00D22118"/>
    <w:rsid w:val="00D22312"/>
    <w:rsid w:val="00D22450"/>
    <w:rsid w:val="00D23D35"/>
    <w:rsid w:val="00D240AF"/>
    <w:rsid w:val="00D24522"/>
    <w:rsid w:val="00D257FA"/>
    <w:rsid w:val="00D26D02"/>
    <w:rsid w:val="00D273D5"/>
    <w:rsid w:val="00D306A3"/>
    <w:rsid w:val="00D3270F"/>
    <w:rsid w:val="00D33F63"/>
    <w:rsid w:val="00D3620F"/>
    <w:rsid w:val="00D407B4"/>
    <w:rsid w:val="00D41F87"/>
    <w:rsid w:val="00D43F88"/>
    <w:rsid w:val="00D4409C"/>
    <w:rsid w:val="00D44D7D"/>
    <w:rsid w:val="00D4544E"/>
    <w:rsid w:val="00D45579"/>
    <w:rsid w:val="00D455A4"/>
    <w:rsid w:val="00D465D6"/>
    <w:rsid w:val="00D504AC"/>
    <w:rsid w:val="00D51303"/>
    <w:rsid w:val="00D54106"/>
    <w:rsid w:val="00D546CD"/>
    <w:rsid w:val="00D54CFD"/>
    <w:rsid w:val="00D56783"/>
    <w:rsid w:val="00D56A01"/>
    <w:rsid w:val="00D56A54"/>
    <w:rsid w:val="00D56F30"/>
    <w:rsid w:val="00D5775E"/>
    <w:rsid w:val="00D61DB5"/>
    <w:rsid w:val="00D63338"/>
    <w:rsid w:val="00D6337F"/>
    <w:rsid w:val="00D6383F"/>
    <w:rsid w:val="00D63901"/>
    <w:rsid w:val="00D63933"/>
    <w:rsid w:val="00D642BD"/>
    <w:rsid w:val="00D645E4"/>
    <w:rsid w:val="00D6472A"/>
    <w:rsid w:val="00D650C4"/>
    <w:rsid w:val="00D6763A"/>
    <w:rsid w:val="00D71568"/>
    <w:rsid w:val="00D717DF"/>
    <w:rsid w:val="00D71B14"/>
    <w:rsid w:val="00D71E77"/>
    <w:rsid w:val="00D72DBF"/>
    <w:rsid w:val="00D735BB"/>
    <w:rsid w:val="00D76E78"/>
    <w:rsid w:val="00D77F4D"/>
    <w:rsid w:val="00D80635"/>
    <w:rsid w:val="00D81750"/>
    <w:rsid w:val="00D8307A"/>
    <w:rsid w:val="00D836D9"/>
    <w:rsid w:val="00D84E42"/>
    <w:rsid w:val="00D85017"/>
    <w:rsid w:val="00D86FD2"/>
    <w:rsid w:val="00D878E3"/>
    <w:rsid w:val="00D90088"/>
    <w:rsid w:val="00D91C0F"/>
    <w:rsid w:val="00D93184"/>
    <w:rsid w:val="00D94549"/>
    <w:rsid w:val="00D94A42"/>
    <w:rsid w:val="00D94C2E"/>
    <w:rsid w:val="00DA005E"/>
    <w:rsid w:val="00DA2595"/>
    <w:rsid w:val="00DA26D1"/>
    <w:rsid w:val="00DA27BC"/>
    <w:rsid w:val="00DA2C9D"/>
    <w:rsid w:val="00DA30EA"/>
    <w:rsid w:val="00DA6C3E"/>
    <w:rsid w:val="00DB2E46"/>
    <w:rsid w:val="00DC1517"/>
    <w:rsid w:val="00DC3DE4"/>
    <w:rsid w:val="00DC500F"/>
    <w:rsid w:val="00DC5B24"/>
    <w:rsid w:val="00DC6AB2"/>
    <w:rsid w:val="00DC6D14"/>
    <w:rsid w:val="00DC6D45"/>
    <w:rsid w:val="00DC7DDE"/>
    <w:rsid w:val="00DD149F"/>
    <w:rsid w:val="00DD2F02"/>
    <w:rsid w:val="00DD7D64"/>
    <w:rsid w:val="00DE03C8"/>
    <w:rsid w:val="00DE10A1"/>
    <w:rsid w:val="00DE130D"/>
    <w:rsid w:val="00DE1B2D"/>
    <w:rsid w:val="00DE299B"/>
    <w:rsid w:val="00DE3618"/>
    <w:rsid w:val="00DE399A"/>
    <w:rsid w:val="00DE3EF0"/>
    <w:rsid w:val="00DE42A5"/>
    <w:rsid w:val="00DE42D2"/>
    <w:rsid w:val="00DE6041"/>
    <w:rsid w:val="00DE6FC7"/>
    <w:rsid w:val="00DE769B"/>
    <w:rsid w:val="00DE7FB4"/>
    <w:rsid w:val="00DF1D5E"/>
    <w:rsid w:val="00DF4C06"/>
    <w:rsid w:val="00DF75D1"/>
    <w:rsid w:val="00DF7693"/>
    <w:rsid w:val="00E020D5"/>
    <w:rsid w:val="00E02440"/>
    <w:rsid w:val="00E044DD"/>
    <w:rsid w:val="00E056BE"/>
    <w:rsid w:val="00E05985"/>
    <w:rsid w:val="00E0598F"/>
    <w:rsid w:val="00E06F62"/>
    <w:rsid w:val="00E07EB6"/>
    <w:rsid w:val="00E119B7"/>
    <w:rsid w:val="00E132FC"/>
    <w:rsid w:val="00E1344A"/>
    <w:rsid w:val="00E1432A"/>
    <w:rsid w:val="00E215C8"/>
    <w:rsid w:val="00E21CF8"/>
    <w:rsid w:val="00E225C4"/>
    <w:rsid w:val="00E22845"/>
    <w:rsid w:val="00E275D9"/>
    <w:rsid w:val="00E3097F"/>
    <w:rsid w:val="00E341C4"/>
    <w:rsid w:val="00E3508E"/>
    <w:rsid w:val="00E35390"/>
    <w:rsid w:val="00E36ECB"/>
    <w:rsid w:val="00E376D1"/>
    <w:rsid w:val="00E4189D"/>
    <w:rsid w:val="00E45946"/>
    <w:rsid w:val="00E470AA"/>
    <w:rsid w:val="00E474B9"/>
    <w:rsid w:val="00E50532"/>
    <w:rsid w:val="00E51DD9"/>
    <w:rsid w:val="00E567A9"/>
    <w:rsid w:val="00E573BF"/>
    <w:rsid w:val="00E62D3B"/>
    <w:rsid w:val="00E63995"/>
    <w:rsid w:val="00E653CE"/>
    <w:rsid w:val="00E67124"/>
    <w:rsid w:val="00E730D6"/>
    <w:rsid w:val="00E73FD0"/>
    <w:rsid w:val="00E750ED"/>
    <w:rsid w:val="00E81254"/>
    <w:rsid w:val="00E86346"/>
    <w:rsid w:val="00E8645F"/>
    <w:rsid w:val="00E9163A"/>
    <w:rsid w:val="00E917AF"/>
    <w:rsid w:val="00E95F17"/>
    <w:rsid w:val="00E965E1"/>
    <w:rsid w:val="00E97DC5"/>
    <w:rsid w:val="00E97E15"/>
    <w:rsid w:val="00EA2BD7"/>
    <w:rsid w:val="00EA372F"/>
    <w:rsid w:val="00EA4E73"/>
    <w:rsid w:val="00EB0703"/>
    <w:rsid w:val="00EB08B6"/>
    <w:rsid w:val="00EB1F09"/>
    <w:rsid w:val="00EB3197"/>
    <w:rsid w:val="00EB4BC7"/>
    <w:rsid w:val="00EB5C88"/>
    <w:rsid w:val="00EB69DF"/>
    <w:rsid w:val="00EB6FB8"/>
    <w:rsid w:val="00EC2FB6"/>
    <w:rsid w:val="00EC351A"/>
    <w:rsid w:val="00EC43DF"/>
    <w:rsid w:val="00EC4574"/>
    <w:rsid w:val="00EC676B"/>
    <w:rsid w:val="00EC69C6"/>
    <w:rsid w:val="00ED0060"/>
    <w:rsid w:val="00ED1866"/>
    <w:rsid w:val="00ED1D7A"/>
    <w:rsid w:val="00ED29AB"/>
    <w:rsid w:val="00ED3F02"/>
    <w:rsid w:val="00ED51B1"/>
    <w:rsid w:val="00ED56A7"/>
    <w:rsid w:val="00ED6A08"/>
    <w:rsid w:val="00ED7FE2"/>
    <w:rsid w:val="00EE192F"/>
    <w:rsid w:val="00EE1ED6"/>
    <w:rsid w:val="00EE39A2"/>
    <w:rsid w:val="00EE67E8"/>
    <w:rsid w:val="00EE7563"/>
    <w:rsid w:val="00EE7652"/>
    <w:rsid w:val="00EE7E84"/>
    <w:rsid w:val="00EF060C"/>
    <w:rsid w:val="00EF4D91"/>
    <w:rsid w:val="00EF63FA"/>
    <w:rsid w:val="00F00B65"/>
    <w:rsid w:val="00F038A7"/>
    <w:rsid w:val="00F03C8C"/>
    <w:rsid w:val="00F04E10"/>
    <w:rsid w:val="00F064E0"/>
    <w:rsid w:val="00F11234"/>
    <w:rsid w:val="00F11642"/>
    <w:rsid w:val="00F13925"/>
    <w:rsid w:val="00F15696"/>
    <w:rsid w:val="00F1651C"/>
    <w:rsid w:val="00F208D7"/>
    <w:rsid w:val="00F22CAD"/>
    <w:rsid w:val="00F24CBB"/>
    <w:rsid w:val="00F25D31"/>
    <w:rsid w:val="00F263FE"/>
    <w:rsid w:val="00F269B8"/>
    <w:rsid w:val="00F26C21"/>
    <w:rsid w:val="00F3070B"/>
    <w:rsid w:val="00F30DBA"/>
    <w:rsid w:val="00F32083"/>
    <w:rsid w:val="00F3299B"/>
    <w:rsid w:val="00F348FA"/>
    <w:rsid w:val="00F36BE2"/>
    <w:rsid w:val="00F37040"/>
    <w:rsid w:val="00F37A6A"/>
    <w:rsid w:val="00F37F00"/>
    <w:rsid w:val="00F4053B"/>
    <w:rsid w:val="00F40A35"/>
    <w:rsid w:val="00F41442"/>
    <w:rsid w:val="00F41C49"/>
    <w:rsid w:val="00F42C18"/>
    <w:rsid w:val="00F44E82"/>
    <w:rsid w:val="00F46E60"/>
    <w:rsid w:val="00F5010D"/>
    <w:rsid w:val="00F50240"/>
    <w:rsid w:val="00F50C19"/>
    <w:rsid w:val="00F51EE4"/>
    <w:rsid w:val="00F5238C"/>
    <w:rsid w:val="00F53769"/>
    <w:rsid w:val="00F5457D"/>
    <w:rsid w:val="00F55B6E"/>
    <w:rsid w:val="00F56C78"/>
    <w:rsid w:val="00F576B2"/>
    <w:rsid w:val="00F6224B"/>
    <w:rsid w:val="00F623AB"/>
    <w:rsid w:val="00F637D9"/>
    <w:rsid w:val="00F675A1"/>
    <w:rsid w:val="00F67859"/>
    <w:rsid w:val="00F70E2B"/>
    <w:rsid w:val="00F72862"/>
    <w:rsid w:val="00F732A9"/>
    <w:rsid w:val="00F74ED5"/>
    <w:rsid w:val="00F75FE2"/>
    <w:rsid w:val="00F77B2F"/>
    <w:rsid w:val="00F80909"/>
    <w:rsid w:val="00F82CB3"/>
    <w:rsid w:val="00F8444C"/>
    <w:rsid w:val="00F85BD5"/>
    <w:rsid w:val="00F85CA0"/>
    <w:rsid w:val="00F86FE3"/>
    <w:rsid w:val="00F91E7B"/>
    <w:rsid w:val="00F946BB"/>
    <w:rsid w:val="00F948AD"/>
    <w:rsid w:val="00FA0F8D"/>
    <w:rsid w:val="00FA3E4A"/>
    <w:rsid w:val="00FA5783"/>
    <w:rsid w:val="00FA6710"/>
    <w:rsid w:val="00FB2834"/>
    <w:rsid w:val="00FB2C00"/>
    <w:rsid w:val="00FB3230"/>
    <w:rsid w:val="00FB4326"/>
    <w:rsid w:val="00FB6B12"/>
    <w:rsid w:val="00FC0B99"/>
    <w:rsid w:val="00FC0C9D"/>
    <w:rsid w:val="00FC0EFA"/>
    <w:rsid w:val="00FC2032"/>
    <w:rsid w:val="00FC5769"/>
    <w:rsid w:val="00FC6B4E"/>
    <w:rsid w:val="00FD051F"/>
    <w:rsid w:val="00FD0727"/>
    <w:rsid w:val="00FD0DAC"/>
    <w:rsid w:val="00FD1787"/>
    <w:rsid w:val="00FD2314"/>
    <w:rsid w:val="00FD3339"/>
    <w:rsid w:val="00FD441D"/>
    <w:rsid w:val="00FD5946"/>
    <w:rsid w:val="00FD6D49"/>
    <w:rsid w:val="00FD70D9"/>
    <w:rsid w:val="00FD7D01"/>
    <w:rsid w:val="00FE0EAD"/>
    <w:rsid w:val="00FE1DCD"/>
    <w:rsid w:val="00FE3AE7"/>
    <w:rsid w:val="00FE3CD7"/>
    <w:rsid w:val="00FE4401"/>
    <w:rsid w:val="00FE4B61"/>
    <w:rsid w:val="00FE6604"/>
    <w:rsid w:val="00FE6F97"/>
    <w:rsid w:val="00FE79B9"/>
    <w:rsid w:val="00FE7FEA"/>
    <w:rsid w:val="00FF007A"/>
    <w:rsid w:val="00FF2226"/>
    <w:rsid w:val="00FF2EB0"/>
    <w:rsid w:val="00FF401A"/>
    <w:rsid w:val="00FF510F"/>
    <w:rsid w:val="00FF5DEE"/>
    <w:rsid w:val="38446850"/>
    <w:rsid w:val="3D7A1033"/>
    <w:rsid w:val="429434C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A0B3F50C-0A0C-49CB-9F78-E25D815F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customStyle="1" w:styleId="Nevyeenzmnka3">
    <w:name w:val="Nevyřešená zmínka3"/>
    <w:basedOn w:val="Standardnpsmoodstavce"/>
    <w:uiPriority w:val="99"/>
    <w:semiHidden/>
    <w:unhideWhenUsed/>
    <w:rsid w:val="00307767"/>
    <w:rPr>
      <w:color w:val="605E5C"/>
      <w:shd w:val="clear" w:color="auto" w:fill="E1DFDD"/>
    </w:rPr>
  </w:style>
  <w:style w:type="paragraph" w:styleId="Odstavecseseznamem">
    <w:name w:val="List Paragraph"/>
    <w:basedOn w:val="Normln"/>
    <w:uiPriority w:val="34"/>
    <w:qFormat/>
    <w:rsid w:val="006D2A62"/>
    <w:pPr>
      <w:ind w:left="720"/>
      <w:contextualSpacing/>
    </w:pPr>
  </w:style>
  <w:style w:type="character" w:styleId="Siln">
    <w:name w:val="Strong"/>
    <w:basedOn w:val="Standardnpsmoodstavce"/>
    <w:uiPriority w:val="22"/>
    <w:qFormat/>
    <w:rsid w:val="00D90088"/>
    <w:rPr>
      <w:b/>
      <w:bCs/>
    </w:rPr>
  </w:style>
  <w:style w:type="paragraph" w:styleId="Textpoznpodarou">
    <w:name w:val="footnote text"/>
    <w:basedOn w:val="Normln"/>
    <w:link w:val="TextpoznpodarouChar"/>
    <w:uiPriority w:val="99"/>
    <w:semiHidden/>
    <w:unhideWhenUsed/>
    <w:rsid w:val="002E4C4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E4C4D"/>
    <w:rPr>
      <w:sz w:val="20"/>
      <w:szCs w:val="20"/>
    </w:rPr>
  </w:style>
  <w:style w:type="character" w:styleId="Znakapoznpodarou">
    <w:name w:val="footnote reference"/>
    <w:basedOn w:val="Standardnpsmoodstavce"/>
    <w:uiPriority w:val="99"/>
    <w:semiHidden/>
    <w:unhideWhenUsed/>
    <w:rsid w:val="002E4C4D"/>
    <w:rPr>
      <w:vertAlign w:val="superscript"/>
    </w:rPr>
  </w:style>
  <w:style w:type="character" w:customStyle="1" w:styleId="viiyi">
    <w:name w:val="viiyi"/>
    <w:basedOn w:val="Standardnpsmoodstavce"/>
    <w:rsid w:val="00DE130D"/>
  </w:style>
  <w:style w:type="character" w:customStyle="1" w:styleId="jlqj4b">
    <w:name w:val="jlqj4b"/>
    <w:basedOn w:val="Standardnpsmoodstavce"/>
    <w:rsid w:val="00DE130D"/>
  </w:style>
  <w:style w:type="character" w:styleId="Sledovanodkaz">
    <w:name w:val="FollowedHyperlink"/>
    <w:basedOn w:val="Standardnpsmoodstavce"/>
    <w:uiPriority w:val="99"/>
    <w:semiHidden/>
    <w:unhideWhenUsed/>
    <w:rsid w:val="00790111"/>
    <w:rPr>
      <w:color w:val="800080" w:themeColor="followedHyperlink"/>
      <w:u w:val="single"/>
    </w:rPr>
  </w:style>
  <w:style w:type="paragraph" w:styleId="Revize">
    <w:name w:val="Revision"/>
    <w:hidden/>
    <w:uiPriority w:val="99"/>
    <w:semiHidden/>
    <w:rsid w:val="00CF11D4"/>
    <w:pPr>
      <w:spacing w:after="0" w:line="240" w:lineRule="auto"/>
    </w:pPr>
  </w:style>
  <w:style w:type="character" w:customStyle="1" w:styleId="Nevyeenzmnka4">
    <w:name w:val="Nevyřešená zmínka4"/>
    <w:basedOn w:val="Standardnpsmoodstavce"/>
    <w:uiPriority w:val="99"/>
    <w:semiHidden/>
    <w:unhideWhenUsed/>
    <w:rsid w:val="004B1817"/>
    <w:rPr>
      <w:color w:val="605E5C"/>
      <w:shd w:val="clear" w:color="auto" w:fill="E1DFDD"/>
    </w:rPr>
  </w:style>
  <w:style w:type="character" w:customStyle="1" w:styleId="Nevyeenzmnka5">
    <w:name w:val="Nevyřešená zmínka5"/>
    <w:basedOn w:val="Standardnpsmoodstavce"/>
    <w:uiPriority w:val="99"/>
    <w:semiHidden/>
    <w:unhideWhenUsed/>
    <w:rsid w:val="009E4295"/>
    <w:rPr>
      <w:color w:val="605E5C"/>
      <w:shd w:val="clear" w:color="auto" w:fill="E1DFDD"/>
    </w:rPr>
  </w:style>
  <w:style w:type="character" w:customStyle="1" w:styleId="Nevyeenzmnka6">
    <w:name w:val="Nevyřešená zmínka6"/>
    <w:basedOn w:val="Standardnpsmoodstavce"/>
    <w:uiPriority w:val="99"/>
    <w:semiHidden/>
    <w:unhideWhenUsed/>
    <w:rsid w:val="00727AD5"/>
    <w:rPr>
      <w:color w:val="605E5C"/>
      <w:shd w:val="clear" w:color="auto" w:fill="E1DFDD"/>
    </w:rPr>
  </w:style>
  <w:style w:type="character" w:customStyle="1" w:styleId="Nevyeenzmnka7">
    <w:name w:val="Nevyřešená zmínka7"/>
    <w:basedOn w:val="Standardnpsmoodstavce"/>
    <w:uiPriority w:val="99"/>
    <w:semiHidden/>
    <w:unhideWhenUsed/>
    <w:rsid w:val="005C61FC"/>
    <w:rPr>
      <w:color w:val="605E5C"/>
      <w:shd w:val="clear" w:color="auto" w:fill="E1DFDD"/>
    </w:rPr>
  </w:style>
  <w:style w:type="character" w:styleId="Nevyeenzmnka">
    <w:name w:val="Unresolved Mention"/>
    <w:basedOn w:val="Standardnpsmoodstavce"/>
    <w:uiPriority w:val="99"/>
    <w:semiHidden/>
    <w:unhideWhenUsed/>
    <w:rsid w:val="00B05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4788">
      <w:bodyDiv w:val="1"/>
      <w:marLeft w:val="0"/>
      <w:marRight w:val="0"/>
      <w:marTop w:val="0"/>
      <w:marBottom w:val="0"/>
      <w:divBdr>
        <w:top w:val="none" w:sz="0" w:space="0" w:color="auto"/>
        <w:left w:val="none" w:sz="0" w:space="0" w:color="auto"/>
        <w:bottom w:val="none" w:sz="0" w:space="0" w:color="auto"/>
        <w:right w:val="none" w:sz="0" w:space="0" w:color="auto"/>
      </w:divBdr>
    </w:div>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852955606">
                          <w:marLeft w:val="660"/>
                          <w:marRight w:val="240"/>
                          <w:marTop w:val="180"/>
                          <w:marBottom w:val="0"/>
                          <w:divBdr>
                            <w:top w:val="none" w:sz="0" w:space="0" w:color="auto"/>
                            <w:left w:val="none" w:sz="0" w:space="0" w:color="auto"/>
                            <w:bottom w:val="none" w:sz="0" w:space="0" w:color="auto"/>
                            <w:right w:val="none" w:sz="0" w:space="0" w:color="auto"/>
                          </w:divBdr>
                        </w:div>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98725422">
          <w:marLeft w:val="0"/>
          <w:marRight w:val="0"/>
          <w:marTop w:val="0"/>
          <w:marBottom w:val="0"/>
          <w:divBdr>
            <w:top w:val="none" w:sz="0" w:space="0" w:color="auto"/>
            <w:left w:val="none" w:sz="0" w:space="0" w:color="auto"/>
            <w:bottom w:val="none" w:sz="0" w:space="0" w:color="auto"/>
            <w:right w:val="none" w:sz="0" w:space="0" w:color="auto"/>
          </w:divBdr>
        </w:div>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sChild>
    </w:div>
    <w:div w:id="418407123">
      <w:bodyDiv w:val="1"/>
      <w:marLeft w:val="0"/>
      <w:marRight w:val="0"/>
      <w:marTop w:val="0"/>
      <w:marBottom w:val="0"/>
      <w:divBdr>
        <w:top w:val="none" w:sz="0" w:space="0" w:color="auto"/>
        <w:left w:val="none" w:sz="0" w:space="0" w:color="auto"/>
        <w:bottom w:val="none" w:sz="0" w:space="0" w:color="auto"/>
        <w:right w:val="none" w:sz="0" w:space="0" w:color="auto"/>
      </w:divBdr>
    </w:div>
    <w:div w:id="447699875">
      <w:bodyDiv w:val="1"/>
      <w:marLeft w:val="0"/>
      <w:marRight w:val="0"/>
      <w:marTop w:val="0"/>
      <w:marBottom w:val="0"/>
      <w:divBdr>
        <w:top w:val="none" w:sz="0" w:space="0" w:color="auto"/>
        <w:left w:val="none" w:sz="0" w:space="0" w:color="auto"/>
        <w:bottom w:val="none" w:sz="0" w:space="0" w:color="auto"/>
        <w:right w:val="none" w:sz="0" w:space="0" w:color="auto"/>
      </w:divBdr>
    </w:div>
    <w:div w:id="610478384">
      <w:bodyDiv w:val="1"/>
      <w:marLeft w:val="0"/>
      <w:marRight w:val="0"/>
      <w:marTop w:val="0"/>
      <w:marBottom w:val="0"/>
      <w:divBdr>
        <w:top w:val="none" w:sz="0" w:space="0" w:color="auto"/>
        <w:left w:val="none" w:sz="0" w:space="0" w:color="auto"/>
        <w:bottom w:val="none" w:sz="0" w:space="0" w:color="auto"/>
        <w:right w:val="none" w:sz="0" w:space="0" w:color="auto"/>
      </w:divBdr>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807675030">
      <w:bodyDiv w:val="1"/>
      <w:marLeft w:val="0"/>
      <w:marRight w:val="0"/>
      <w:marTop w:val="0"/>
      <w:marBottom w:val="0"/>
      <w:divBdr>
        <w:top w:val="none" w:sz="0" w:space="0" w:color="auto"/>
        <w:left w:val="none" w:sz="0" w:space="0" w:color="auto"/>
        <w:bottom w:val="none" w:sz="0" w:space="0" w:color="auto"/>
        <w:right w:val="none" w:sz="0" w:space="0" w:color="auto"/>
      </w:divBdr>
    </w:div>
    <w:div w:id="1056008787">
      <w:bodyDiv w:val="1"/>
      <w:marLeft w:val="0"/>
      <w:marRight w:val="0"/>
      <w:marTop w:val="0"/>
      <w:marBottom w:val="0"/>
      <w:divBdr>
        <w:top w:val="none" w:sz="0" w:space="0" w:color="auto"/>
        <w:left w:val="none" w:sz="0" w:space="0" w:color="auto"/>
        <w:bottom w:val="none" w:sz="0" w:space="0" w:color="auto"/>
        <w:right w:val="none" w:sz="0" w:space="0" w:color="auto"/>
      </w:divBdr>
    </w:div>
    <w:div w:id="1093630638">
      <w:bodyDiv w:val="1"/>
      <w:marLeft w:val="0"/>
      <w:marRight w:val="0"/>
      <w:marTop w:val="0"/>
      <w:marBottom w:val="0"/>
      <w:divBdr>
        <w:top w:val="none" w:sz="0" w:space="0" w:color="auto"/>
        <w:left w:val="none" w:sz="0" w:space="0" w:color="auto"/>
        <w:bottom w:val="none" w:sz="0" w:space="0" w:color="auto"/>
        <w:right w:val="none" w:sz="0" w:space="0" w:color="auto"/>
      </w:divBdr>
    </w:div>
    <w:div w:id="1297760207">
      <w:bodyDiv w:val="1"/>
      <w:marLeft w:val="0"/>
      <w:marRight w:val="0"/>
      <w:marTop w:val="0"/>
      <w:marBottom w:val="0"/>
      <w:divBdr>
        <w:top w:val="none" w:sz="0" w:space="0" w:color="auto"/>
        <w:left w:val="none" w:sz="0" w:space="0" w:color="auto"/>
        <w:bottom w:val="none" w:sz="0" w:space="0" w:color="auto"/>
        <w:right w:val="none" w:sz="0" w:space="0" w:color="auto"/>
      </w:divBdr>
    </w:div>
    <w:div w:id="1392655629">
      <w:bodyDiv w:val="1"/>
      <w:marLeft w:val="0"/>
      <w:marRight w:val="0"/>
      <w:marTop w:val="0"/>
      <w:marBottom w:val="0"/>
      <w:divBdr>
        <w:top w:val="none" w:sz="0" w:space="0" w:color="auto"/>
        <w:left w:val="none" w:sz="0" w:space="0" w:color="auto"/>
        <w:bottom w:val="none" w:sz="0" w:space="0" w:color="auto"/>
        <w:right w:val="none" w:sz="0" w:space="0" w:color="auto"/>
      </w:divBdr>
    </w:div>
    <w:div w:id="1542403346">
      <w:bodyDiv w:val="1"/>
      <w:marLeft w:val="0"/>
      <w:marRight w:val="0"/>
      <w:marTop w:val="0"/>
      <w:marBottom w:val="0"/>
      <w:divBdr>
        <w:top w:val="none" w:sz="0" w:space="0" w:color="auto"/>
        <w:left w:val="none" w:sz="0" w:space="0" w:color="auto"/>
        <w:bottom w:val="none" w:sz="0" w:space="0" w:color="auto"/>
        <w:right w:val="none" w:sz="0" w:space="0" w:color="auto"/>
      </w:divBdr>
    </w:div>
    <w:div w:id="1766224688">
      <w:bodyDiv w:val="1"/>
      <w:marLeft w:val="0"/>
      <w:marRight w:val="0"/>
      <w:marTop w:val="0"/>
      <w:marBottom w:val="0"/>
      <w:divBdr>
        <w:top w:val="none" w:sz="0" w:space="0" w:color="auto"/>
        <w:left w:val="none" w:sz="0" w:space="0" w:color="auto"/>
        <w:bottom w:val="none" w:sz="0" w:space="0" w:color="auto"/>
        <w:right w:val="none" w:sz="0" w:space="0" w:color="auto"/>
      </w:divBdr>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1754467663">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85965368">
      <w:bodyDiv w:val="1"/>
      <w:marLeft w:val="0"/>
      <w:marRight w:val="0"/>
      <w:marTop w:val="0"/>
      <w:marBottom w:val="0"/>
      <w:divBdr>
        <w:top w:val="none" w:sz="0" w:space="0" w:color="auto"/>
        <w:left w:val="none" w:sz="0" w:space="0" w:color="auto"/>
        <w:bottom w:val="none" w:sz="0" w:space="0" w:color="auto"/>
        <w:right w:val="none" w:sz="0" w:space="0" w:color="auto"/>
      </w:divBdr>
      <w:divsChild>
        <w:div w:id="945964627">
          <w:marLeft w:val="0"/>
          <w:marRight w:val="0"/>
          <w:marTop w:val="0"/>
          <w:marBottom w:val="0"/>
          <w:divBdr>
            <w:top w:val="none" w:sz="0" w:space="0" w:color="auto"/>
            <w:left w:val="none" w:sz="0" w:space="0" w:color="auto"/>
            <w:bottom w:val="none" w:sz="0" w:space="0" w:color="auto"/>
            <w:right w:val="none" w:sz="0" w:space="0" w:color="auto"/>
          </w:divBdr>
        </w:div>
      </w:divsChild>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 w:id="2047102843">
      <w:bodyDiv w:val="1"/>
      <w:marLeft w:val="0"/>
      <w:marRight w:val="0"/>
      <w:marTop w:val="0"/>
      <w:marBottom w:val="0"/>
      <w:divBdr>
        <w:top w:val="none" w:sz="0" w:space="0" w:color="auto"/>
        <w:left w:val="none" w:sz="0" w:space="0" w:color="auto"/>
        <w:bottom w:val="none" w:sz="0" w:space="0" w:color="auto"/>
        <w:right w:val="none" w:sz="0" w:space="0" w:color="auto"/>
      </w:divBdr>
    </w:div>
    <w:div w:id="20674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bm-development.com/cs/laender/czechia/?nvlng=en" TargetMode="External"/><Relationship Id="rId18" Type="http://schemas.openxmlformats.org/officeDocument/2006/relationships/image" Target="media/image5.jpeg"/><Relationship Id="rId26" Type="http://schemas.openxmlformats.org/officeDocument/2006/relationships/hyperlink" Target="http://www.crestcom.cz" TargetMode="Externa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rcus-city.cz/" TargetMode="External"/><Relationship Id="rId25" Type="http://schemas.openxmlformats.org/officeDocument/2006/relationships/hyperlink" Target="mailto:marcela.kukanova@crestcom.cz"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arcus-city.cz/timb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ubm-development.com/cs/" TargetMode="External"/><Relationship Id="rId5" Type="http://schemas.openxmlformats.org/officeDocument/2006/relationships/numbering" Target="numbering.xml"/><Relationship Id="rId15" Type="http://schemas.openxmlformats.org/officeDocument/2006/relationships/hyperlink" Target="https://www.astridgarden.cz/" TargetMode="External"/><Relationship Id="rId23" Type="http://schemas.openxmlformats.org/officeDocument/2006/relationships/hyperlink" Target="mailto:lice.slamova@ubm-development.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rcus-city.cz/timb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ubm-development.com/cs/laender/czechia/?nvlng=e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7" ma:contentTypeDescription="Vytvoří nový dokument" ma:contentTypeScope="" ma:versionID="b7577fce7baacbed1a778c3a703ac2db">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bbe729302ce6fcac4303a14c83bf04be"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E9B03-E1E0-4766-AF01-19A9D8D75B34}">
  <ds:schemaRefs>
    <ds:schemaRef ds:uri="http://schemas.microsoft.com/sharepoint/v3/contenttype/forms"/>
  </ds:schemaRefs>
</ds:datastoreItem>
</file>

<file path=customXml/itemProps2.xml><?xml version="1.0" encoding="utf-8"?>
<ds:datastoreItem xmlns:ds="http://schemas.openxmlformats.org/officeDocument/2006/customXml" ds:itemID="{65443CBD-9473-4578-A69D-0BA092F357E1}">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3.xml><?xml version="1.0" encoding="utf-8"?>
<ds:datastoreItem xmlns:ds="http://schemas.openxmlformats.org/officeDocument/2006/customXml" ds:itemID="{46155720-CA84-43AC-AC41-12303B0CE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83841-A582-49EA-ABE5-E3F53F24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Standardvorlage SV</Template>
  <TotalTime>13</TotalTime>
  <Pages>3</Pages>
  <Words>1383</Words>
  <Characters>8166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A. PORR AG</Company>
  <LinksUpToDate>false</LinksUpToDate>
  <CharactersWithSpaces>9530</CharactersWithSpaces>
  <SharedDoc>false</SharedDoc>
  <HLinks>
    <vt:vector size="60" baseType="variant">
      <vt:variant>
        <vt:i4>6422588</vt:i4>
      </vt:variant>
      <vt:variant>
        <vt:i4>27</vt:i4>
      </vt:variant>
      <vt:variant>
        <vt:i4>0</vt:i4>
      </vt:variant>
      <vt:variant>
        <vt:i4>5</vt:i4>
      </vt:variant>
      <vt:variant>
        <vt:lpwstr>http://www.crestcom.cz/</vt:lpwstr>
      </vt:variant>
      <vt:variant>
        <vt:lpwstr/>
      </vt:variant>
      <vt:variant>
        <vt:i4>5046307</vt:i4>
      </vt:variant>
      <vt:variant>
        <vt:i4>24</vt:i4>
      </vt:variant>
      <vt:variant>
        <vt:i4>0</vt:i4>
      </vt:variant>
      <vt:variant>
        <vt:i4>5</vt:i4>
      </vt:variant>
      <vt:variant>
        <vt:lpwstr>mailto:marcela.kukanova@crestcom.cz</vt:lpwstr>
      </vt:variant>
      <vt:variant>
        <vt:lpwstr/>
      </vt:variant>
      <vt:variant>
        <vt:i4>7209070</vt:i4>
      </vt:variant>
      <vt:variant>
        <vt:i4>21</vt:i4>
      </vt:variant>
      <vt:variant>
        <vt:i4>0</vt:i4>
      </vt:variant>
      <vt:variant>
        <vt:i4>5</vt:i4>
      </vt:variant>
      <vt:variant>
        <vt:lpwstr>http://www.ubm-development.com/cs/</vt:lpwstr>
      </vt:variant>
      <vt:variant>
        <vt:lpwstr/>
      </vt:variant>
      <vt:variant>
        <vt:i4>1441854</vt:i4>
      </vt:variant>
      <vt:variant>
        <vt:i4>18</vt:i4>
      </vt:variant>
      <vt:variant>
        <vt:i4>0</vt:i4>
      </vt:variant>
      <vt:variant>
        <vt:i4>5</vt:i4>
      </vt:variant>
      <vt:variant>
        <vt:lpwstr>mailto:lice.slamova@ubm-development.com</vt:lpwstr>
      </vt:variant>
      <vt:variant>
        <vt:lpwstr/>
      </vt:variant>
      <vt:variant>
        <vt:i4>1179679</vt:i4>
      </vt:variant>
      <vt:variant>
        <vt:i4>15</vt:i4>
      </vt:variant>
      <vt:variant>
        <vt:i4>0</vt:i4>
      </vt:variant>
      <vt:variant>
        <vt:i4>5</vt:i4>
      </vt:variant>
      <vt:variant>
        <vt:lpwstr>https://www.ubm-development.com/cs/laender/czechia/?nvlng=en</vt:lpwstr>
      </vt:variant>
      <vt:variant>
        <vt:lpwstr/>
      </vt:variant>
      <vt:variant>
        <vt:i4>327753</vt:i4>
      </vt:variant>
      <vt:variant>
        <vt:i4>12</vt:i4>
      </vt:variant>
      <vt:variant>
        <vt:i4>0</vt:i4>
      </vt:variant>
      <vt:variant>
        <vt:i4>5</vt:i4>
      </vt:variant>
      <vt:variant>
        <vt:lpwstr>https://www.ubm-development.com/</vt:lpwstr>
      </vt:variant>
      <vt:variant>
        <vt:lpwstr/>
      </vt:variant>
      <vt:variant>
        <vt:i4>2687081</vt:i4>
      </vt:variant>
      <vt:variant>
        <vt:i4>9</vt:i4>
      </vt:variant>
      <vt:variant>
        <vt:i4>0</vt:i4>
      </vt:variant>
      <vt:variant>
        <vt:i4>5</vt:i4>
      </vt:variant>
      <vt:variant>
        <vt:lpwstr>https://www.greenbooklive.com/search/scheme.jsp?id=202</vt:lpwstr>
      </vt:variant>
      <vt:variant>
        <vt:lpwstr/>
      </vt:variant>
      <vt:variant>
        <vt:i4>6160462</vt:i4>
      </vt:variant>
      <vt:variant>
        <vt:i4>6</vt:i4>
      </vt:variant>
      <vt:variant>
        <vt:i4>0</vt:i4>
      </vt:variant>
      <vt:variant>
        <vt:i4>5</vt:i4>
      </vt:variant>
      <vt:variant>
        <vt:lpwstr>https://bregroup.com/products/breeam/</vt:lpwstr>
      </vt:variant>
      <vt:variant>
        <vt:lpwstr/>
      </vt:variant>
      <vt:variant>
        <vt:i4>4063346</vt:i4>
      </vt:variant>
      <vt:variant>
        <vt:i4>3</vt:i4>
      </vt:variant>
      <vt:variant>
        <vt:i4>0</vt:i4>
      </vt:variant>
      <vt:variant>
        <vt:i4>5</vt:i4>
      </vt:variant>
      <vt:variant>
        <vt:lpwstr>https://www.arcus-city.cz/</vt:lpwstr>
      </vt:variant>
      <vt:variant>
        <vt:lpwstr/>
      </vt:variant>
      <vt:variant>
        <vt:i4>655384</vt:i4>
      </vt:variant>
      <vt:variant>
        <vt:i4>0</vt:i4>
      </vt:variant>
      <vt:variant>
        <vt:i4>0</vt:i4>
      </vt:variant>
      <vt:variant>
        <vt:i4>5</vt:i4>
      </vt:variant>
      <vt:variant>
        <vt:lpwstr>https://www.astridgarden.cz/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Rusy</dc:creator>
  <cp:keywords/>
  <cp:lastModifiedBy>Michaela Muczková</cp:lastModifiedBy>
  <cp:revision>9</cp:revision>
  <cp:lastPrinted>2024-02-07T15:38:00Z</cp:lastPrinted>
  <dcterms:created xsi:type="dcterms:W3CDTF">2024-02-13T15:56:00Z</dcterms:created>
  <dcterms:modified xsi:type="dcterms:W3CDTF">2024-02-15T09:12:00Z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